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B82215" w:rsidRPr="00B82215" w:rsidP="00B82215">
      <w:pPr>
        <w:rPr>
          <w:sz w:val="28"/>
          <w:lang w:val="hu-HU"/>
        </w:rPr>
      </w:pPr>
    </w:p>
    <w:p w:rsidR="00B82215" w:rsidRPr="00B82215" w:rsidP="00B82215">
      <w:pPr>
        <w:jc w:val="center"/>
        <w:rPr>
          <w:sz w:val="28"/>
          <w:lang w:val="hu-HU"/>
        </w:rPr>
      </w:pPr>
      <w:r w:rsidRPr="00B82215">
        <w:rPr>
          <w:b/>
          <w:sz w:val="36"/>
          <w:szCs w:val="36"/>
        </w:rPr>
        <w:t>Pécsi Liszt Ferenc Zeneiskola - Alapfokú Művészeti Iskola</w:t>
      </w:r>
    </w:p>
    <w:p w:rsidR="00B82215" w:rsidRPr="00B82215" w:rsidP="00B82215">
      <w:pPr>
        <w:jc w:val="center"/>
        <w:rPr>
          <w:sz w:val="28"/>
          <w:lang w:val="hu-HU"/>
        </w:rPr>
      </w:pPr>
    </w:p>
    <w:p w:rsidR="00B82215" w:rsidRPr="00B82215" w:rsidP="00B82215">
      <w:pPr>
        <w:jc w:val="center"/>
        <w:rPr>
          <w:sz w:val="28"/>
          <w:lang w:val="hu-HU"/>
        </w:rPr>
      </w:pPr>
    </w:p>
    <w:p w:rsidR="00B82215" w:rsidRPr="00B82215" w:rsidP="00B82215">
      <w:pPr>
        <w:jc w:val="center"/>
        <w:rPr>
          <w:sz w:val="28"/>
          <w:lang w:val="hu-HU"/>
        </w:rPr>
      </w:pPr>
    </w:p>
    <w:p w:rsidR="00B82215" w:rsidRPr="00B82215" w:rsidP="00B82215">
      <w:pPr>
        <w:jc w:val="center"/>
        <w:rPr>
          <w:b/>
          <w:sz w:val="32"/>
          <w:szCs w:val="32"/>
          <w:lang w:val="hu-HU"/>
        </w:rPr>
      </w:pPr>
      <w:r w:rsidRPr="00B82215">
        <w:rPr>
          <w:b/>
          <w:sz w:val="32"/>
          <w:szCs w:val="32"/>
          <w:lang w:val="hu-HU"/>
        </w:rPr>
        <w:t>SZERVEZETI ÉS MŰKÖDÉSI SZABÁLYZAT</w:t>
      </w:r>
    </w:p>
    <w:p w:rsidR="00B82215" w:rsidRPr="00B82215" w:rsidP="00B82215">
      <w:pPr>
        <w:jc w:val="center"/>
        <w:rPr>
          <w:b/>
          <w:sz w:val="28"/>
          <w:lang w:val="hu-HU"/>
        </w:rPr>
      </w:pPr>
    </w:p>
    <w:p w:rsidR="00B82215" w:rsidRPr="00B82215" w:rsidP="00B82215">
      <w:pPr>
        <w:jc w:val="center"/>
        <w:rPr>
          <w:b/>
          <w:sz w:val="28"/>
          <w:lang w:val="hu-HU"/>
        </w:rPr>
      </w:pPr>
    </w:p>
    <w:p w:rsidR="00B82215" w:rsidRPr="00B82215" w:rsidP="00B82215">
      <w:pPr>
        <w:jc w:val="center"/>
        <w:rPr>
          <w:b/>
          <w:sz w:val="28"/>
          <w:lang w:val="hu-HU"/>
        </w:rPr>
      </w:pPr>
    </w:p>
    <w:p w:rsidR="00B82215" w:rsidRPr="00B82215" w:rsidP="00B82215">
      <w:pPr>
        <w:jc w:val="center"/>
        <w:rPr>
          <w:b/>
          <w:sz w:val="28"/>
          <w:lang w:val="hu-HU"/>
        </w:rPr>
      </w:pPr>
    </w:p>
    <w:p w:rsidR="00B82215" w:rsidRPr="00B82215" w:rsidP="00B82215">
      <w:pPr>
        <w:jc w:val="center"/>
        <w:rPr>
          <w:b/>
          <w:sz w:val="28"/>
          <w:lang w:val="hu-HU"/>
        </w:rPr>
      </w:pPr>
    </w:p>
    <w:p w:rsidR="00B82215" w:rsidRPr="00B82215" w:rsidP="00B82215">
      <w:pPr>
        <w:jc w:val="center"/>
        <w:rPr>
          <w:b/>
          <w:sz w:val="20"/>
        </w:rPr>
      </w:pPr>
      <w:r>
        <w:rPr>
          <w:noProof/>
          <w:lang w:val="hu-HU"/>
        </w:rPr>
        <w:drawing>
          <wp:inline distT="0" distB="0" distL="0" distR="0">
            <wp:extent cx="2409825" cy="2466975"/>
            <wp:effectExtent l="0" t="0" r="9525" b="9525"/>
            <wp:docPr id="3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22362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6" t="23621" r="22096" b="19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215" w:rsidRPr="00B82215" w:rsidP="00B82215">
      <w:pPr>
        <w:rPr>
          <w:b/>
          <w:sz w:val="28"/>
          <w:lang w:val="hu-HU"/>
        </w:rPr>
      </w:pPr>
    </w:p>
    <w:p w:rsidR="00B82215" w:rsidRPr="00B82215" w:rsidP="00B82215">
      <w:pPr>
        <w:rPr>
          <w:b/>
          <w:sz w:val="28"/>
          <w:lang w:val="hu-HU"/>
        </w:rPr>
      </w:pPr>
    </w:p>
    <w:p w:rsidR="00B82215" w:rsidRPr="00B82215" w:rsidP="00B82215">
      <w:pPr>
        <w:jc w:val="center"/>
        <w:rPr>
          <w:b/>
          <w:sz w:val="28"/>
          <w:lang w:val="hu-HU"/>
        </w:rPr>
      </w:pPr>
    </w:p>
    <w:p w:rsidR="00B82215" w:rsidRPr="00B82215" w:rsidP="00B82215">
      <w:pPr>
        <w:jc w:val="center"/>
        <w:rPr>
          <w:b/>
          <w:sz w:val="28"/>
          <w:lang w:val="hu-HU"/>
        </w:rPr>
      </w:pPr>
    </w:p>
    <w:p w:rsidR="00B82215" w:rsidRPr="00B82215" w:rsidP="00B82215">
      <w:pPr>
        <w:jc w:val="center"/>
        <w:rPr>
          <w:b/>
          <w:sz w:val="28"/>
          <w:lang w:val="hu-HU"/>
        </w:rPr>
      </w:pPr>
      <w:r w:rsidRPr="00B82215">
        <w:rPr>
          <w:b/>
          <w:sz w:val="28"/>
          <w:lang w:val="hu-HU"/>
        </w:rPr>
        <w:t>PÉCS</w:t>
      </w:r>
    </w:p>
    <w:p w:rsidR="00B82215" w:rsidP="00B82215">
      <w:pPr>
        <w:jc w:val="center"/>
        <w:rPr>
          <w:b/>
          <w:sz w:val="28"/>
          <w:lang w:val="hu-HU"/>
        </w:rPr>
      </w:pPr>
      <w:r>
        <w:rPr>
          <w:b/>
          <w:sz w:val="28"/>
          <w:lang w:val="hu-HU"/>
        </w:rPr>
        <w:t>2017</w:t>
      </w:r>
    </w:p>
    <w:p w:rsidR="00B82215">
      <w:pPr>
        <w:spacing w:after="200" w:line="276" w:lineRule="auto"/>
        <w:rPr>
          <w:b/>
          <w:sz w:val="28"/>
          <w:lang w:val="hu-HU"/>
        </w:rPr>
      </w:pPr>
      <w:r>
        <w:rPr>
          <w:b/>
          <w:sz w:val="28"/>
          <w:lang w:val="hu-HU"/>
        </w:rPr>
        <w:br w:type="page"/>
      </w:r>
    </w:p>
    <w:p w:rsidR="00B82215" w:rsidP="00B82215">
      <w:pPr>
        <w:jc w:val="center"/>
        <w:rPr>
          <w:b/>
          <w:sz w:val="28"/>
          <w:lang w:val="hu-HU"/>
        </w:rPr>
      </w:pPr>
    </w:p>
    <w:p w:rsidR="00B82215" w:rsidRPr="00B40D7A" w:rsidP="00B82215">
      <w:pPr>
        <w:jc w:val="center"/>
        <w:rPr>
          <w:b/>
          <w:sz w:val="28"/>
          <w:lang w:val="hu-HU"/>
        </w:rPr>
      </w:pPr>
      <w:r w:rsidRPr="00B40D7A">
        <w:rPr>
          <w:b/>
          <w:sz w:val="28"/>
          <w:lang w:val="hu-HU"/>
        </w:rPr>
        <w:t>Tartalom</w:t>
      </w:r>
    </w:p>
    <w:p w:rsidR="00B82215" w:rsidRPr="00B40D7A" w:rsidP="00B82215">
      <w:pPr>
        <w:jc w:val="both"/>
        <w:rPr>
          <w:b/>
          <w:lang w:val="hu-HU"/>
        </w:rPr>
      </w:pPr>
    </w:p>
    <w:p w:rsidR="00D31008">
      <w:pPr>
        <w:pStyle w:val="TOC1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r w:rsidRPr="00B40D7A">
        <w:rPr>
          <w:sz w:val="22"/>
          <w:szCs w:val="22"/>
          <w:lang w:val="hu-HU"/>
        </w:rPr>
        <w:fldChar w:fldCharType="begin"/>
      </w:r>
      <w:r w:rsidRPr="00B40D7A">
        <w:rPr>
          <w:sz w:val="22"/>
          <w:szCs w:val="22"/>
          <w:lang w:val="hu-HU"/>
        </w:rPr>
        <w:instrText xml:space="preserve"> TOC \o "1-3" \h \z \u </w:instrText>
      </w:r>
      <w:r w:rsidRPr="00B40D7A">
        <w:rPr>
          <w:sz w:val="22"/>
          <w:szCs w:val="22"/>
          <w:lang w:val="hu-HU"/>
        </w:rPr>
        <w:fldChar w:fldCharType="separate"/>
      </w:r>
      <w:hyperlink w:anchor="_Toc492033381" w:history="1">
        <w:r w:rsidRPr="002E0696">
          <w:rPr>
            <w:rStyle w:val="Hyperlink"/>
            <w:noProof/>
          </w:rPr>
          <w:t>Törvényi</w:t>
        </w:r>
        <w:r w:rsidRPr="002E0696">
          <w:rPr>
            <w:rStyle w:val="Hyperlink"/>
            <w:noProof/>
            <w:lang w:val="hu-HU"/>
          </w:rPr>
          <w:t xml:space="preserve"> </w:t>
        </w:r>
        <w:r w:rsidRPr="002E0696">
          <w:rPr>
            <w:rStyle w:val="Hyperlink"/>
            <w:noProof/>
          </w:rPr>
          <w:t>hivatkozások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_Toc492033381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1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82" w:history="1">
        <w:r w:rsidRPr="002E0696">
          <w:rPr>
            <w:rStyle w:val="Hyperlink"/>
            <w:noProof/>
            <w:lang w:val="hu-HU"/>
          </w:rPr>
          <w:t xml:space="preserve">1. Általános </w:t>
        </w:r>
        <w:r w:rsidRPr="002E0696">
          <w:rPr>
            <w:rStyle w:val="Hyperlink"/>
            <w:noProof/>
          </w:rPr>
          <w:t>rendelkezések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_Toc492033382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83" w:history="1">
        <w:r w:rsidRPr="002E0696">
          <w:rPr>
            <w:rStyle w:val="Hyperlink"/>
            <w:noProof/>
            <w:lang w:val="hu-HU"/>
          </w:rPr>
          <w:t xml:space="preserve">1. 1. </w:t>
        </w:r>
        <w:r w:rsidRPr="002E0696">
          <w:rPr>
            <w:rStyle w:val="Hyperlink"/>
            <w:noProof/>
          </w:rPr>
          <w:t>Alapfeladata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_Toc492033383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84" w:history="1">
        <w:r w:rsidRPr="002E0696">
          <w:rPr>
            <w:rStyle w:val="Hyperlink"/>
            <w:noProof/>
            <w:lang w:val="hu-HU"/>
          </w:rPr>
          <w:t xml:space="preserve">1. 2. Az </w:t>
        </w:r>
        <w:r w:rsidRPr="002E0696">
          <w:rPr>
            <w:rStyle w:val="Hyperlink"/>
            <w:noProof/>
          </w:rPr>
          <w:t>Intézmény</w:t>
        </w:r>
        <w:r w:rsidRPr="002E0696">
          <w:rPr>
            <w:rStyle w:val="Hyperlink"/>
            <w:noProof/>
            <w:lang w:val="hu-HU"/>
          </w:rPr>
          <w:t xml:space="preserve"> jogállása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_Toc492033384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85" w:history="1">
        <w:r w:rsidRPr="002E0696">
          <w:rPr>
            <w:rStyle w:val="Hyperlink"/>
            <w:noProof/>
            <w:lang w:val="hu-HU"/>
          </w:rPr>
          <w:t xml:space="preserve">1. 3. Az </w:t>
        </w:r>
        <w:r w:rsidRPr="002E0696">
          <w:rPr>
            <w:rStyle w:val="Hyperlink"/>
            <w:noProof/>
          </w:rPr>
          <w:t>Intézmény</w:t>
        </w:r>
        <w:r w:rsidRPr="002E0696">
          <w:rPr>
            <w:rStyle w:val="Hyperlink"/>
            <w:noProof/>
            <w:lang w:val="hu-HU"/>
          </w:rPr>
          <w:t xml:space="preserve"> hivatalos elnevezése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_Toc492033385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86" w:history="1">
        <w:r w:rsidRPr="002E0696">
          <w:rPr>
            <w:rStyle w:val="Hyperlink"/>
            <w:noProof/>
            <w:lang w:val="hu-HU"/>
          </w:rPr>
          <w:t xml:space="preserve">1 .4. Intézményi </w:t>
        </w:r>
        <w:r w:rsidRPr="002E0696">
          <w:rPr>
            <w:rStyle w:val="Hyperlink"/>
            <w:noProof/>
          </w:rPr>
          <w:t>bélyegzők</w:t>
        </w:r>
        <w:r w:rsidRPr="002E0696">
          <w:rPr>
            <w:rStyle w:val="Hyperlink"/>
            <w:noProof/>
            <w:lang w:val="hu-HU"/>
          </w:rPr>
          <w:t xml:space="preserve"> lenyomata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_Toc492033386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3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87" w:history="1">
        <w:r w:rsidRPr="002E0696">
          <w:rPr>
            <w:rStyle w:val="Hyperlink"/>
            <w:i/>
            <w:noProof/>
            <w:lang w:val="hu-HU"/>
          </w:rPr>
          <w:t>1 .4 .1.</w:t>
        </w:r>
        <w:r w:rsidRPr="002E0696">
          <w:rPr>
            <w:rStyle w:val="Hyperlink"/>
            <w:noProof/>
            <w:lang w:val="hu-HU"/>
          </w:rPr>
          <w:t xml:space="preserve"> Hosszúbélyegző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_Toc492033387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3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88" w:history="1">
        <w:r w:rsidRPr="002E0696">
          <w:rPr>
            <w:rStyle w:val="Hyperlink"/>
            <w:i/>
            <w:noProof/>
            <w:lang w:val="hu-HU"/>
          </w:rPr>
          <w:t>1 .4 .2.</w:t>
        </w:r>
        <w:r w:rsidRPr="002E0696">
          <w:rPr>
            <w:rStyle w:val="Hyperlink"/>
            <w:noProof/>
            <w:lang w:val="hu-HU"/>
          </w:rPr>
          <w:t xml:space="preserve"> Körbélyegző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_Toc492033388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3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89" w:history="1">
        <w:r w:rsidRPr="002E0696">
          <w:rPr>
            <w:rStyle w:val="Hyperlink"/>
            <w:i/>
            <w:noProof/>
            <w:lang w:val="hu-HU"/>
          </w:rPr>
          <w:t>1 .4 .3.</w:t>
        </w:r>
        <w:r w:rsidRPr="002E0696">
          <w:rPr>
            <w:rStyle w:val="Hyperlink"/>
            <w:noProof/>
            <w:lang w:val="hu-HU"/>
          </w:rPr>
          <w:t xml:space="preserve"> </w:t>
        </w:r>
        <w:r w:rsidRPr="002E0696">
          <w:rPr>
            <w:rStyle w:val="Hyperlink"/>
            <w:noProof/>
          </w:rPr>
          <w:t>Az intézményi bélyegzőhasználat szabályozása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_Toc492033389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1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90" w:history="1">
        <w:r w:rsidRPr="002E0696">
          <w:rPr>
            <w:rStyle w:val="Hyperlink"/>
            <w:noProof/>
          </w:rPr>
          <w:t xml:space="preserve">2. </w:t>
        </w:r>
        <w:r w:rsidRPr="002E0696">
          <w:rPr>
            <w:rStyle w:val="Hyperlink"/>
            <w:noProof/>
            <w:lang w:val="hu-HU"/>
          </w:rPr>
          <w:t xml:space="preserve">Az </w:t>
        </w:r>
        <w:r w:rsidRPr="002E0696">
          <w:rPr>
            <w:rStyle w:val="Hyperlink"/>
            <w:noProof/>
          </w:rPr>
          <w:t>Intézmény</w:t>
        </w:r>
        <w:r w:rsidRPr="002E0696">
          <w:rPr>
            <w:rStyle w:val="Hyperlink"/>
            <w:noProof/>
            <w:lang w:val="hu-HU"/>
          </w:rPr>
          <w:t xml:space="preserve"> </w:t>
        </w:r>
        <w:r w:rsidRPr="002E0696">
          <w:rPr>
            <w:rStyle w:val="Hyperlink"/>
            <w:noProof/>
          </w:rPr>
          <w:t>szervezeti</w:t>
        </w:r>
        <w:r w:rsidRPr="002E0696">
          <w:rPr>
            <w:rStyle w:val="Hyperlink"/>
            <w:noProof/>
            <w:lang w:val="hu-HU"/>
          </w:rPr>
          <w:t xml:space="preserve"> felépítése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_Toc492033390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91" w:history="1">
        <w:r w:rsidRPr="002E0696">
          <w:rPr>
            <w:rStyle w:val="Hyperlink"/>
            <w:noProof/>
            <w:lang w:val="hu-HU"/>
          </w:rPr>
          <w:t>2.1. A szervezeti egységre vonatkozó adatok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_Toc492033391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3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92" w:history="1">
        <w:r w:rsidRPr="002E0696">
          <w:rPr>
            <w:rStyle w:val="Hyperlink"/>
            <w:i/>
            <w:noProof/>
            <w:lang w:val="hu-HU"/>
          </w:rPr>
          <w:t>2.1.1.</w:t>
        </w:r>
        <w:r w:rsidRPr="002E0696">
          <w:rPr>
            <w:rStyle w:val="Hyperlink"/>
            <w:noProof/>
            <w:lang w:val="hu-HU"/>
          </w:rPr>
          <w:t xml:space="preserve"> Intézményvezetés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_Toc492033392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3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93" w:history="1">
        <w:r w:rsidRPr="002E0696">
          <w:rPr>
            <w:rStyle w:val="Hyperlink"/>
            <w:i/>
            <w:noProof/>
            <w:lang w:val="hu-HU"/>
          </w:rPr>
          <w:t>2.1.2.</w:t>
        </w:r>
        <w:r w:rsidR="00E3194D">
          <w:rPr>
            <w:rStyle w:val="Hyperlink"/>
            <w:noProof/>
            <w:lang w:val="hu-HU"/>
          </w:rPr>
          <w:t xml:space="preserve"> Tanszakok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_Toc492033393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3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94" w:history="1">
        <w:r w:rsidRPr="002E0696">
          <w:rPr>
            <w:rStyle w:val="Hyperlink"/>
            <w:i/>
            <w:noProof/>
            <w:lang w:val="hu-HU"/>
          </w:rPr>
          <w:t>2.1.3.</w:t>
        </w:r>
        <w:r w:rsidRPr="002E0696">
          <w:rPr>
            <w:rStyle w:val="Hyperlink"/>
            <w:noProof/>
            <w:lang w:val="hu-HU"/>
          </w:rPr>
          <w:t xml:space="preserve"> Adminisztratív tevékenység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_Toc492033394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3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95" w:history="1">
        <w:r w:rsidRPr="002E0696">
          <w:rPr>
            <w:rStyle w:val="Hyperlink"/>
            <w:i/>
            <w:noProof/>
            <w:lang w:val="hu-HU"/>
          </w:rPr>
          <w:t>2.1.4.</w:t>
        </w:r>
        <w:r w:rsidRPr="002E0696">
          <w:rPr>
            <w:rStyle w:val="Hyperlink"/>
            <w:noProof/>
            <w:lang w:val="hu-HU"/>
          </w:rPr>
          <w:t xml:space="preserve"> Gazdasági tevékenység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_Toc492033395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3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96" w:history="1">
        <w:r w:rsidRPr="002E0696">
          <w:rPr>
            <w:rStyle w:val="Hyperlink"/>
            <w:i/>
            <w:noProof/>
            <w:lang w:val="hu-HU"/>
          </w:rPr>
          <w:t>2.1.5.</w:t>
        </w:r>
        <w:r w:rsidRPr="002E0696">
          <w:rPr>
            <w:rStyle w:val="Hyperlink"/>
            <w:noProof/>
            <w:lang w:val="hu-HU"/>
          </w:rPr>
          <w:t xml:space="preserve"> Technikai dolgozók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_Toc492033396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3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97" w:history="1">
        <w:r w:rsidRPr="002E0696">
          <w:rPr>
            <w:rStyle w:val="Hyperlink"/>
            <w:i/>
            <w:noProof/>
            <w:lang w:val="hu-HU"/>
          </w:rPr>
          <w:t>2.1.6.</w:t>
        </w:r>
        <w:r w:rsidRPr="002E0696">
          <w:rPr>
            <w:rStyle w:val="Hyperlink"/>
            <w:noProof/>
            <w:lang w:val="hu-HU"/>
          </w:rPr>
          <w:t xml:space="preserve"> Tanulók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_Toc492033397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1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98" w:history="1">
        <w:r w:rsidRPr="002E0696">
          <w:rPr>
            <w:rStyle w:val="Hyperlink"/>
            <w:noProof/>
            <w:lang w:val="hu-HU"/>
          </w:rPr>
          <w:t>3. A Pécsi Liszt Ferenc Zeneiskola - Alapfokú Művészeti Iskola szervezeti struktúrája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_Toc492033398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1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99" w:history="1">
        <w:r w:rsidRPr="002E0696">
          <w:rPr>
            <w:rStyle w:val="Hyperlink"/>
            <w:noProof/>
            <w:lang w:val="hu-HU"/>
          </w:rPr>
          <w:t xml:space="preserve">4. A döntés-előkészítés és a </w:t>
        </w:r>
        <w:r w:rsidRPr="002E0696">
          <w:rPr>
            <w:rStyle w:val="Hyperlink"/>
            <w:noProof/>
          </w:rPr>
          <w:t>döntéshozatal</w:t>
        </w:r>
        <w:r w:rsidRPr="002E0696">
          <w:rPr>
            <w:rStyle w:val="Hyperlink"/>
            <w:noProof/>
            <w:lang w:val="hu-HU"/>
          </w:rPr>
          <w:t xml:space="preserve"> fórumai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_Toc492033399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00" w:history="1">
        <w:r w:rsidRPr="002E0696">
          <w:rPr>
            <w:rStyle w:val="Hyperlink"/>
            <w:noProof/>
            <w:lang w:val="hu-HU"/>
          </w:rPr>
          <w:t>4.1. Az iskolavezetőség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_Toc492033400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01" w:history="1">
        <w:r w:rsidRPr="002E0696">
          <w:rPr>
            <w:rStyle w:val="Hyperlink"/>
            <w:noProof/>
            <w:lang w:val="hu-HU"/>
          </w:rPr>
          <w:t>4.2. Az intézmény nevelőtestülete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_Toc492033401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02" w:history="1">
        <w:r w:rsidRPr="002E0696">
          <w:rPr>
            <w:rStyle w:val="Hyperlink"/>
            <w:noProof/>
            <w:lang w:val="hu-HU"/>
          </w:rPr>
          <w:t>4.3. A nevelőtestület értekezletei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_Toc492033402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03" w:history="1">
        <w:r w:rsidRPr="002E0696">
          <w:rPr>
            <w:rStyle w:val="Hyperlink"/>
            <w:noProof/>
            <w:lang w:val="hu-HU"/>
          </w:rPr>
          <w:t>4.4. A tanszaki munkaközösségek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_Toc492033403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1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04" w:history="1">
        <w:r w:rsidRPr="002E0696">
          <w:rPr>
            <w:rStyle w:val="Hyperlink"/>
            <w:noProof/>
          </w:rPr>
          <w:t>5. A vezetők közötti munkamegosztás a helyettesítés és a belső ellenőrzés rendje az intézményben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_Toc492033404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05" w:history="1">
        <w:r w:rsidRPr="002E0696">
          <w:rPr>
            <w:rStyle w:val="Hyperlink"/>
            <w:noProof/>
            <w:lang w:val="hu-HU"/>
          </w:rPr>
          <w:t xml:space="preserve">5. 1. A vezetők </w:t>
        </w:r>
        <w:r w:rsidRPr="002E0696">
          <w:rPr>
            <w:rStyle w:val="Hyperlink"/>
            <w:noProof/>
          </w:rPr>
          <w:t>munkamegosztása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_Toc492033405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06" w:history="1">
        <w:r w:rsidRPr="002E0696">
          <w:rPr>
            <w:rStyle w:val="Hyperlink"/>
            <w:noProof/>
            <w:lang w:val="hu-HU"/>
          </w:rPr>
          <w:t xml:space="preserve">5. 2. A </w:t>
        </w:r>
        <w:r w:rsidRPr="002E0696">
          <w:rPr>
            <w:rStyle w:val="Hyperlink"/>
            <w:noProof/>
          </w:rPr>
          <w:t>helyettesítés</w:t>
        </w:r>
        <w:r w:rsidRPr="002E0696">
          <w:rPr>
            <w:rStyle w:val="Hyperlink"/>
            <w:noProof/>
            <w:lang w:val="hu-HU"/>
          </w:rPr>
          <w:t xml:space="preserve"> rendje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_Toc492033406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07" w:history="1">
        <w:r w:rsidRPr="002E0696">
          <w:rPr>
            <w:rStyle w:val="Hyperlink"/>
            <w:noProof/>
            <w:lang w:val="hu-HU"/>
          </w:rPr>
          <w:t xml:space="preserve">5. 3. A </w:t>
        </w:r>
        <w:r w:rsidRPr="002E0696">
          <w:rPr>
            <w:rStyle w:val="Hyperlink"/>
            <w:noProof/>
          </w:rPr>
          <w:t>belső</w:t>
        </w:r>
        <w:r w:rsidRPr="002E0696">
          <w:rPr>
            <w:rStyle w:val="Hyperlink"/>
            <w:noProof/>
            <w:lang w:val="hu-HU"/>
          </w:rPr>
          <w:t xml:space="preserve"> ellenőrzés rendje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_Toc492033407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1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08" w:history="1">
        <w:r w:rsidRPr="002E0696">
          <w:rPr>
            <w:rStyle w:val="Hyperlink"/>
            <w:noProof/>
            <w:lang w:val="hu-HU"/>
          </w:rPr>
          <w:t xml:space="preserve">6. </w:t>
        </w:r>
        <w:r w:rsidRPr="002E0696">
          <w:rPr>
            <w:rStyle w:val="Hyperlink"/>
            <w:noProof/>
          </w:rPr>
          <w:t>Intézményi</w:t>
        </w:r>
        <w:r w:rsidRPr="002E0696">
          <w:rPr>
            <w:rStyle w:val="Hyperlink"/>
            <w:noProof/>
            <w:lang w:val="hu-HU"/>
          </w:rPr>
          <w:t xml:space="preserve"> specialitások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_Toc492033408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09" w:history="1">
        <w:r w:rsidRPr="002E0696">
          <w:rPr>
            <w:rStyle w:val="Hyperlink"/>
            <w:noProof/>
            <w:lang w:val="hu-HU"/>
          </w:rPr>
          <w:t xml:space="preserve">6. 1. Az </w:t>
        </w:r>
        <w:r w:rsidRPr="002E0696">
          <w:rPr>
            <w:rStyle w:val="Hyperlink"/>
            <w:noProof/>
          </w:rPr>
          <w:t>intézmény</w:t>
        </w:r>
        <w:r w:rsidRPr="002E0696">
          <w:rPr>
            <w:rStyle w:val="Hyperlink"/>
            <w:noProof/>
            <w:lang w:val="hu-HU"/>
          </w:rPr>
          <w:t xml:space="preserve"> nyitva tartása, a benntartózkodás rendje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_Toc492033409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10" w:history="1">
        <w:r w:rsidRPr="002E0696">
          <w:rPr>
            <w:rStyle w:val="Hyperlink"/>
            <w:noProof/>
            <w:lang w:val="hu-HU"/>
          </w:rPr>
          <w:t>6. 2. Az intézmény működési rendje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_Toc492033410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11" w:history="1">
        <w:r w:rsidRPr="002E0696">
          <w:rPr>
            <w:rStyle w:val="Hyperlink"/>
            <w:noProof/>
            <w:lang w:val="hu-HU"/>
          </w:rPr>
          <w:t xml:space="preserve">6. 3. </w:t>
        </w:r>
        <w:r w:rsidRPr="002E0696">
          <w:rPr>
            <w:rStyle w:val="Hyperlink"/>
            <w:noProof/>
          </w:rPr>
          <w:t>Kapcsolattartás</w:t>
        </w:r>
        <w:r w:rsidRPr="002E0696">
          <w:rPr>
            <w:rStyle w:val="Hyperlink"/>
            <w:noProof/>
            <w:lang w:val="hu-HU"/>
          </w:rPr>
          <w:t>, tájékoztatás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_Toc492033411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12" w:history="1">
        <w:r w:rsidRPr="002E0696">
          <w:rPr>
            <w:rStyle w:val="Hyperlink"/>
            <w:noProof/>
            <w:lang w:val="hu-HU"/>
          </w:rPr>
          <w:t xml:space="preserve">6. 4. </w:t>
        </w:r>
        <w:r w:rsidRPr="002E0696">
          <w:rPr>
            <w:rStyle w:val="Hyperlink"/>
            <w:noProof/>
          </w:rPr>
          <w:t>Intézményi</w:t>
        </w:r>
        <w:r w:rsidRPr="002E0696">
          <w:rPr>
            <w:rStyle w:val="Hyperlink"/>
            <w:noProof/>
            <w:lang w:val="hu-HU"/>
          </w:rPr>
          <w:t xml:space="preserve"> védő, óvó előírások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_Toc492033412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13" w:history="1">
        <w:r w:rsidRPr="002E0696">
          <w:rPr>
            <w:rStyle w:val="Hyperlink"/>
            <w:noProof/>
            <w:lang w:val="hu-HU"/>
          </w:rPr>
          <w:t>6. 5. Tanulói jogviszony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_Toc492033413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14" w:history="1">
        <w:r w:rsidRPr="002E0696">
          <w:rPr>
            <w:rStyle w:val="Hyperlink"/>
            <w:noProof/>
            <w:snapToGrid w:val="0"/>
            <w:lang w:val="hu-HU"/>
          </w:rPr>
          <w:t>6. 6. Külső kapcsolatok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_Toc492033414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15" w:history="1">
        <w:r w:rsidRPr="002E0696">
          <w:rPr>
            <w:rStyle w:val="Hyperlink"/>
            <w:noProof/>
            <w:lang w:val="pl-PL"/>
          </w:rPr>
          <w:t xml:space="preserve">6. 7. Az iskola </w:t>
        </w:r>
        <w:r w:rsidRPr="002E0696">
          <w:rPr>
            <w:rStyle w:val="Hyperlink"/>
            <w:noProof/>
          </w:rPr>
          <w:t>hagyományai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_Toc492033415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16" w:history="1">
        <w:r w:rsidRPr="002E0696">
          <w:rPr>
            <w:rStyle w:val="Hyperlink"/>
            <w:noProof/>
            <w:lang w:val="pl-PL"/>
          </w:rPr>
          <w:t xml:space="preserve">6. 8. </w:t>
        </w:r>
        <w:r w:rsidRPr="002E0696">
          <w:rPr>
            <w:rStyle w:val="Hyperlink"/>
            <w:noProof/>
          </w:rPr>
          <w:t>Térítési</w:t>
        </w:r>
        <w:r w:rsidRPr="002E0696">
          <w:rPr>
            <w:rStyle w:val="Hyperlink"/>
            <w:noProof/>
            <w:lang w:val="pl-PL"/>
          </w:rPr>
          <w:t xml:space="preserve"> díj, tandíj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_Toc492033416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17" w:history="1">
        <w:r w:rsidRPr="002E0696">
          <w:rPr>
            <w:rStyle w:val="Hyperlink"/>
            <w:noProof/>
            <w:lang w:val="pl-PL"/>
          </w:rPr>
          <w:t xml:space="preserve">6. 9. Tanórán kívüli </w:t>
        </w:r>
        <w:r w:rsidRPr="002E0696">
          <w:rPr>
            <w:rStyle w:val="Hyperlink"/>
            <w:noProof/>
          </w:rPr>
          <w:t>foglalkozások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_Toc492033417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1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18" w:history="1">
        <w:r w:rsidRPr="002E0696">
          <w:rPr>
            <w:rStyle w:val="Hyperlink"/>
            <w:noProof/>
            <w:lang w:val="de-DE"/>
          </w:rPr>
          <w:t xml:space="preserve">7. Egyéb </w:t>
        </w:r>
        <w:r w:rsidRPr="002E0696">
          <w:rPr>
            <w:rStyle w:val="Hyperlink"/>
            <w:noProof/>
          </w:rPr>
          <w:t>szabályzások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_Toc492033418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1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19" w:history="1">
        <w:r w:rsidRPr="002E0696">
          <w:rPr>
            <w:rStyle w:val="Hyperlink"/>
            <w:noProof/>
            <w:lang w:val="en-US"/>
          </w:rPr>
          <w:t xml:space="preserve">8. </w:t>
        </w:r>
        <w:r w:rsidRPr="002E0696">
          <w:rPr>
            <w:rStyle w:val="Hyperlink"/>
            <w:noProof/>
          </w:rPr>
          <w:t>Zárórendelkezések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_Toc492033419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31008">
      <w:pPr>
        <w:pStyle w:val="TOC1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20" w:history="1">
        <w:r w:rsidRPr="002E0696">
          <w:rPr>
            <w:rStyle w:val="Hyperlink"/>
            <w:noProof/>
            <w:lang w:val="en-US"/>
          </w:rPr>
          <w:t>9. A Szervezeti és Működési Szabályzat elfogadásáról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_Toc492033420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82215" w:rsidRPr="00B40D7A" w:rsidP="00B82215">
      <w:pPr>
        <w:jc w:val="both"/>
        <w:rPr>
          <w:b/>
          <w:lang w:val="hu-HU"/>
        </w:rPr>
      </w:pPr>
      <w:r w:rsidRPr="00B40D7A">
        <w:rPr>
          <w:sz w:val="22"/>
          <w:szCs w:val="22"/>
          <w:lang w:val="hu-HU"/>
        </w:rPr>
        <w:fldChar w:fldCharType="end"/>
      </w:r>
      <w:r>
        <w:rPr>
          <w:b/>
          <w:lang w:val="hu-HU"/>
        </w:rPr>
        <w:br w:type="page"/>
      </w:r>
    </w:p>
    <w:p w:rsidR="00B82215" w:rsidRPr="00B82215" w:rsidP="007D013E">
      <w:pPr>
        <w:pStyle w:val="Heading1"/>
        <w:rPr>
          <w:lang w:val="hu-HU"/>
        </w:rPr>
      </w:pPr>
      <w:bookmarkStart w:id="0" w:name="_Toc178477661"/>
      <w:bookmarkStart w:id="1" w:name="_Toc492033381"/>
      <w:r w:rsidRPr="007D013E">
        <w:t>Törvényi</w:t>
      </w:r>
      <w:r w:rsidRPr="00B82215">
        <w:rPr>
          <w:lang w:val="hu-HU"/>
        </w:rPr>
        <w:t xml:space="preserve"> </w:t>
      </w:r>
      <w:r w:rsidRPr="007D013E">
        <w:t>hivatkozások</w:t>
      </w:r>
      <w:bookmarkEnd w:id="0"/>
      <w:bookmarkEnd w:id="1"/>
    </w:p>
    <w:p w:rsidR="00B82215" w:rsidRPr="00B82215" w:rsidP="00B82215">
      <w:pPr>
        <w:rPr>
          <w:lang w:val="hu-HU"/>
        </w:rPr>
      </w:pPr>
    </w:p>
    <w:p w:rsidR="00075A1E" w:rsidP="00075A1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80"/>
        <w:ind w:left="714" w:hanging="357"/>
        <w:contextualSpacing w:val="0"/>
        <w:rPr>
          <w:lang w:val="hu-HU"/>
        </w:rPr>
      </w:pPr>
      <w:r>
        <w:rPr>
          <w:lang w:val="hu-HU"/>
        </w:rPr>
        <w:t>2012. évi I. törvény a</w:t>
      </w:r>
      <w:r w:rsidRPr="00075A1E" w:rsidR="00B82215">
        <w:rPr>
          <w:lang w:val="hu-HU"/>
        </w:rPr>
        <w:t xml:space="preserve"> munka </w:t>
      </w:r>
      <w:r>
        <w:rPr>
          <w:lang w:val="hu-HU"/>
        </w:rPr>
        <w:t>törvénykönyvéről</w:t>
      </w:r>
    </w:p>
    <w:p w:rsidR="00075A1E" w:rsidRPr="00233686" w:rsidP="0023368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80"/>
        <w:ind w:left="714" w:hanging="357"/>
        <w:contextualSpacing w:val="0"/>
        <w:rPr>
          <w:lang w:val="hu-HU"/>
        </w:rPr>
      </w:pPr>
      <w:r w:rsidRPr="00075A1E">
        <w:rPr>
          <w:lang w:val="hu-HU"/>
        </w:rPr>
        <w:t>1992. évi XXXIII. törvény: A közalkalmazottak jogállásáról (KJT)</w:t>
      </w:r>
    </w:p>
    <w:p w:rsidR="00075A1E" w:rsidP="00075A1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80"/>
        <w:ind w:left="714" w:hanging="357"/>
        <w:contextualSpacing w:val="0"/>
        <w:rPr>
          <w:lang w:val="hu-HU"/>
        </w:rPr>
      </w:pPr>
      <w:r w:rsidRPr="00075A1E">
        <w:rPr>
          <w:lang w:val="hu-HU"/>
        </w:rPr>
        <w:t>A tanév rendjéről szóló mindenkori miniszteri rendelet</w:t>
      </w:r>
    </w:p>
    <w:p w:rsidR="00075A1E" w:rsidP="00075A1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80"/>
        <w:ind w:left="714" w:hanging="357"/>
        <w:contextualSpacing w:val="0"/>
        <w:rPr>
          <w:lang w:val="hu-HU"/>
        </w:rPr>
      </w:pPr>
      <w:r w:rsidRPr="00075A1E">
        <w:rPr>
          <w:lang w:val="hu-HU"/>
        </w:rPr>
        <w:t>A Nemzeti Köznevelésről szóló 2011. évi CXC. törvény</w:t>
      </w:r>
    </w:p>
    <w:p w:rsidR="00075A1E" w:rsidP="00075A1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80"/>
        <w:ind w:left="714" w:hanging="357"/>
        <w:contextualSpacing w:val="0"/>
        <w:rPr>
          <w:lang w:val="hu-HU"/>
        </w:rPr>
      </w:pPr>
      <w:r w:rsidRPr="00075A1E">
        <w:rPr>
          <w:lang w:val="hu-HU"/>
        </w:rPr>
        <w:t>20/2012. (VIII.31.) EMMI rendelet</w:t>
      </w:r>
    </w:p>
    <w:p w:rsidR="00075A1E" w:rsidRPr="009364D8" w:rsidP="00075A1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80"/>
        <w:ind w:left="714" w:hanging="357"/>
        <w:contextualSpacing w:val="0"/>
        <w:rPr>
          <w:lang w:val="hu-HU"/>
        </w:rPr>
      </w:pPr>
      <w:r w:rsidRPr="00E04724">
        <w:rPr>
          <w:rStyle w:val="Strong"/>
          <w:b w:val="0"/>
        </w:rPr>
        <w:t xml:space="preserve">326/2013. (VIII. 30.) Korm. </w:t>
      </w:r>
      <w:r w:rsidRPr="00E04724">
        <w:rPr>
          <w:rStyle w:val="Strong"/>
          <w:b w:val="0"/>
        </w:rPr>
        <w:t>rendelet</w:t>
      </w:r>
      <w:r w:rsidRPr="00E04724">
        <w:rPr>
          <w:rStyle w:val="Strong"/>
        </w:rPr>
        <w:t xml:space="preserve"> </w:t>
      </w:r>
      <w:r w:rsidRPr="00E04724">
        <w:t xml:space="preserve">a pedagógusok előmeneteli rendszeréről és a közalkalmazottak jogállásáról szóló 1992. </w:t>
      </w:r>
      <w:r w:rsidRPr="00E04724">
        <w:t>évi</w:t>
      </w:r>
      <w:r w:rsidRPr="00E04724">
        <w:t xml:space="preserve"> XXXIII. törvény köznevelési intézményekben történő végrehajtásáról</w:t>
      </w:r>
    </w:p>
    <w:p w:rsidR="009364D8" w:rsidRPr="00E04724" w:rsidP="00075A1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80"/>
        <w:ind w:left="714" w:hanging="357"/>
        <w:contextualSpacing w:val="0"/>
        <w:rPr>
          <w:lang w:val="hu-HU"/>
        </w:rPr>
      </w:pPr>
      <w:r>
        <w:t>229/2012 (VIII.28) Kormány rendelet</w:t>
      </w:r>
    </w:p>
    <w:p w:rsidR="00B82215" w:rsidRPr="006643A6" w:rsidP="006643A6">
      <w:pPr>
        <w:spacing w:after="200" w:line="276" w:lineRule="auto"/>
      </w:pPr>
      <w:r>
        <w:br w:type="page"/>
      </w:r>
    </w:p>
    <w:p w:rsidR="00B82215" w:rsidRPr="00B82215" w:rsidP="00010CD1">
      <w:pPr>
        <w:pStyle w:val="Heading1"/>
        <w:rPr>
          <w:lang w:val="hu-HU"/>
        </w:rPr>
      </w:pPr>
      <w:bookmarkStart w:id="2" w:name="_Toc178477662"/>
      <w:bookmarkStart w:id="3" w:name="_Toc492033382"/>
      <w:r w:rsidRPr="00B82215">
        <w:rPr>
          <w:lang w:val="hu-HU"/>
        </w:rPr>
        <w:t xml:space="preserve">1. </w:t>
      </w:r>
      <w:r w:rsidRPr="00B82215">
        <w:rPr>
          <w:lang w:val="hu-HU"/>
        </w:rPr>
        <w:t xml:space="preserve">Általános </w:t>
      </w:r>
      <w:r w:rsidRPr="00010CD1">
        <w:t>rendelkezések</w:t>
      </w:r>
      <w:bookmarkEnd w:id="2"/>
      <w:bookmarkEnd w:id="3"/>
    </w:p>
    <w:p w:rsidR="00B82215" w:rsidRPr="00B82215" w:rsidP="00B82215">
      <w:pPr>
        <w:jc w:val="both"/>
        <w:rPr>
          <w:b/>
          <w:lang w:val="hu-HU"/>
        </w:rPr>
      </w:pPr>
    </w:p>
    <w:p w:rsidR="00B82215" w:rsidRPr="00B82215" w:rsidP="00075A1E">
      <w:pPr>
        <w:tabs>
          <w:tab w:val="left" w:pos="3544"/>
        </w:tabs>
        <w:rPr>
          <w:lang w:val="hu-HU"/>
        </w:rPr>
      </w:pPr>
      <w:r w:rsidRPr="00B82215">
        <w:rPr>
          <w:b/>
          <w:lang w:val="hu-HU"/>
        </w:rPr>
        <w:t xml:space="preserve">Az intézmény elnevezése: </w:t>
      </w:r>
      <w:r w:rsidRPr="00B82215">
        <w:rPr>
          <w:b/>
          <w:lang w:val="hu-HU"/>
        </w:rPr>
        <w:tab/>
      </w:r>
      <w:r w:rsidRPr="00B82215">
        <w:rPr>
          <w:lang w:val="hu-HU"/>
        </w:rPr>
        <w:t>Péc</w:t>
      </w:r>
      <w:r w:rsidR="00075A1E">
        <w:rPr>
          <w:lang w:val="hu-HU"/>
        </w:rPr>
        <w:t xml:space="preserve">si Liszt Ferenc Zeneiskola – </w:t>
      </w:r>
      <w:r w:rsidRPr="00B82215">
        <w:rPr>
          <w:lang w:val="hu-HU"/>
        </w:rPr>
        <w:t>Alapfokú Művészeti Iskola</w:t>
      </w:r>
    </w:p>
    <w:p w:rsidR="00B82215" w:rsidRPr="00B82215" w:rsidP="00B82215">
      <w:pPr>
        <w:jc w:val="both"/>
        <w:rPr>
          <w:lang w:val="hu-HU"/>
        </w:rPr>
      </w:pPr>
    </w:p>
    <w:p w:rsidR="00B82215" w:rsidRPr="00B82215" w:rsidP="00B82215">
      <w:pPr>
        <w:jc w:val="both"/>
        <w:rPr>
          <w:lang w:val="hu-HU"/>
        </w:rPr>
      </w:pPr>
      <w:r>
        <w:rPr>
          <w:b/>
          <w:lang w:val="hu-HU"/>
        </w:rPr>
        <w:t>Rövidített név: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Pr="00B82215">
        <w:rPr>
          <w:lang w:val="hu-HU"/>
        </w:rPr>
        <w:t>Pécsi Liszt Ferenc Zeneiskola – AMI</w:t>
      </w:r>
    </w:p>
    <w:p w:rsidR="00B82215" w:rsidRPr="00B82215" w:rsidP="00B82215">
      <w:pPr>
        <w:jc w:val="both"/>
        <w:rPr>
          <w:b/>
          <w:lang w:val="hu-HU"/>
        </w:rPr>
      </w:pPr>
    </w:p>
    <w:p w:rsidR="00B82215" w:rsidRPr="00B82215" w:rsidP="00B82215">
      <w:pPr>
        <w:jc w:val="both"/>
        <w:rPr>
          <w:lang w:val="hu-HU"/>
        </w:rPr>
      </w:pPr>
      <w:r w:rsidRPr="00137F60">
        <w:rPr>
          <w:b/>
          <w:lang w:val="hu-HU"/>
        </w:rPr>
        <w:t>OM azonosító: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="00137F60">
        <w:rPr>
          <w:b/>
          <w:lang w:val="hu-HU"/>
        </w:rPr>
        <w:t>203301</w:t>
      </w:r>
    </w:p>
    <w:p w:rsidR="00B82215" w:rsidRPr="00B82215" w:rsidP="00B82215">
      <w:pPr>
        <w:jc w:val="both"/>
        <w:rPr>
          <w:b/>
          <w:lang w:val="hu-HU"/>
        </w:rPr>
      </w:pPr>
    </w:p>
    <w:p w:rsidR="00B82215" w:rsidRPr="00B82215" w:rsidP="00B82215">
      <w:pPr>
        <w:jc w:val="both"/>
        <w:rPr>
          <w:lang w:val="hu-HU"/>
        </w:rPr>
      </w:pPr>
      <w:r>
        <w:rPr>
          <w:b/>
          <w:lang w:val="hu-HU"/>
        </w:rPr>
        <w:t>Címe, székhelye: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Pr="00B82215">
        <w:rPr>
          <w:lang w:val="hu-HU"/>
        </w:rPr>
        <w:t>7621 Pécs, Rákóczi út 68</w:t>
      </w:r>
    </w:p>
    <w:p w:rsidR="00B82215" w:rsidRPr="00B82215" w:rsidP="00B82215">
      <w:pPr>
        <w:jc w:val="both"/>
        <w:rPr>
          <w:b/>
          <w:lang w:val="hu-HU"/>
        </w:rPr>
      </w:pPr>
    </w:p>
    <w:p w:rsidR="00B82215" w:rsidRPr="009D03E4" w:rsidP="00B82215">
      <w:pPr>
        <w:jc w:val="both"/>
        <w:rPr>
          <w:lang w:val="hu-HU"/>
        </w:rPr>
      </w:pPr>
      <w:r w:rsidRPr="00B82215">
        <w:rPr>
          <w:b/>
          <w:lang w:val="hu-HU"/>
        </w:rPr>
        <w:t>Telephely:</w:t>
      </w:r>
      <w:r w:rsidRPr="00B82215">
        <w:rPr>
          <w:b/>
          <w:lang w:val="hu-HU"/>
        </w:rPr>
        <w:tab/>
      </w:r>
      <w:r w:rsidRPr="00B82215">
        <w:rPr>
          <w:b/>
          <w:lang w:val="hu-HU"/>
        </w:rPr>
        <w:tab/>
      </w:r>
      <w:r w:rsidRPr="00B82215">
        <w:rPr>
          <w:b/>
          <w:lang w:val="hu-HU"/>
        </w:rPr>
        <w:tab/>
      </w:r>
      <w:r w:rsidRPr="00B82215">
        <w:rPr>
          <w:b/>
          <w:lang w:val="hu-HU"/>
        </w:rPr>
        <w:tab/>
      </w:r>
      <w:r w:rsidRPr="009D03E4" w:rsidR="009D03E4">
        <w:rPr>
          <w:lang w:val="hu-HU"/>
        </w:rPr>
        <w:t>7621 Pécs, Dr. Majorossy Imre utca 13</w:t>
      </w:r>
    </w:p>
    <w:p w:rsidR="00B82215" w:rsidRPr="00B82215" w:rsidP="00B82215">
      <w:pPr>
        <w:jc w:val="both"/>
        <w:rPr>
          <w:b/>
          <w:lang w:val="hu-HU"/>
        </w:rPr>
      </w:pPr>
    </w:p>
    <w:p w:rsidR="00B82215" w:rsidRPr="00B82215" w:rsidP="00B82215">
      <w:pPr>
        <w:jc w:val="both"/>
        <w:rPr>
          <w:lang w:val="hu-HU"/>
        </w:rPr>
      </w:pPr>
      <w:r w:rsidRPr="009364D8">
        <w:rPr>
          <w:b/>
          <w:lang w:val="hu-HU"/>
        </w:rPr>
        <w:t>Számlavezető:</w:t>
      </w:r>
      <w:r w:rsidRPr="009364D8">
        <w:rPr>
          <w:b/>
          <w:lang w:val="hu-HU"/>
        </w:rPr>
        <w:tab/>
      </w:r>
      <w:r w:rsidRPr="009364D8">
        <w:rPr>
          <w:b/>
          <w:lang w:val="hu-HU"/>
        </w:rPr>
        <w:tab/>
      </w:r>
      <w:r w:rsidRPr="009364D8">
        <w:rPr>
          <w:b/>
          <w:lang w:val="hu-HU"/>
        </w:rPr>
        <w:tab/>
        <w:t>Magyar Államkincstár</w:t>
      </w:r>
    </w:p>
    <w:p w:rsidR="00B82215" w:rsidRPr="00B82215" w:rsidP="00B82215">
      <w:pPr>
        <w:jc w:val="both"/>
        <w:rPr>
          <w:lang w:val="hu-HU"/>
        </w:rPr>
      </w:pPr>
    </w:p>
    <w:p w:rsidR="00B82215" w:rsidRPr="00B82215" w:rsidP="00B82215">
      <w:pPr>
        <w:jc w:val="both"/>
        <w:rPr>
          <w:b/>
          <w:lang w:val="hu-HU"/>
        </w:rPr>
      </w:pPr>
      <w:r w:rsidRPr="008D2759">
        <w:rPr>
          <w:b/>
          <w:lang w:val="hu-HU"/>
        </w:rPr>
        <w:t>Bankszámlaszám:</w:t>
      </w:r>
      <w:r w:rsidRPr="00B82215">
        <w:rPr>
          <w:b/>
          <w:lang w:val="hu-HU"/>
        </w:rPr>
        <w:tab/>
      </w:r>
      <w:r w:rsidRPr="00B82215">
        <w:rPr>
          <w:b/>
          <w:lang w:val="hu-HU"/>
        </w:rPr>
        <w:tab/>
      </w:r>
      <w:r w:rsidRPr="00B82215">
        <w:rPr>
          <w:b/>
          <w:lang w:val="hu-HU"/>
        </w:rPr>
        <w:tab/>
      </w:r>
      <w:r w:rsidR="009364D8">
        <w:rPr>
          <w:snapToGrid w:val="0"/>
          <w:lang w:val="hu-HU"/>
        </w:rPr>
        <w:t>10024003-00336475-00000000</w:t>
      </w:r>
    </w:p>
    <w:p w:rsidR="00B82215" w:rsidRPr="00B82215" w:rsidP="00B82215">
      <w:pPr>
        <w:jc w:val="both"/>
        <w:rPr>
          <w:b/>
          <w:lang w:val="hu-HU"/>
        </w:rPr>
      </w:pPr>
    </w:p>
    <w:p w:rsidR="00B82215" w:rsidRPr="00B82215" w:rsidP="00B82215">
      <w:pPr>
        <w:spacing w:line="360" w:lineRule="auto"/>
        <w:jc w:val="both"/>
        <w:rPr>
          <w:lang w:val="hu-HU"/>
        </w:rPr>
      </w:pPr>
      <w:bookmarkStart w:id="4" w:name="_Toc178477663"/>
      <w:r w:rsidRPr="00B82215">
        <w:rPr>
          <w:b/>
          <w:lang w:val="hu-HU"/>
        </w:rPr>
        <w:t>Az intézmény típusa:</w:t>
      </w:r>
      <w:r w:rsidRPr="00B82215">
        <w:rPr>
          <w:b/>
          <w:lang w:val="hu-HU"/>
        </w:rPr>
        <w:tab/>
      </w:r>
      <w:r w:rsidRPr="00B82215">
        <w:rPr>
          <w:b/>
          <w:lang w:val="hu-HU"/>
        </w:rPr>
        <w:tab/>
      </w:r>
      <w:r w:rsidRPr="00B82215">
        <w:rPr>
          <w:lang w:val="hu-HU"/>
        </w:rPr>
        <w:t>Alapfokú Művészeti Iskola</w:t>
      </w:r>
    </w:p>
    <w:p w:rsidR="00B82215" w:rsidRPr="00B82215" w:rsidP="00B82215">
      <w:pPr>
        <w:spacing w:line="360" w:lineRule="auto"/>
        <w:jc w:val="both"/>
        <w:rPr>
          <w:lang w:val="hu-HU"/>
        </w:rPr>
      </w:pPr>
      <w:r w:rsidRPr="00B82215">
        <w:rPr>
          <w:b/>
          <w:lang w:val="hu-HU"/>
        </w:rPr>
        <w:t>Az intézmény alapítója:</w:t>
      </w:r>
      <w:r w:rsidRPr="00B82215">
        <w:rPr>
          <w:b/>
          <w:lang w:val="hu-HU"/>
        </w:rPr>
        <w:tab/>
      </w:r>
      <w:r w:rsidRPr="00B82215">
        <w:rPr>
          <w:b/>
          <w:lang w:val="hu-HU"/>
        </w:rPr>
        <w:tab/>
      </w:r>
      <w:r w:rsidRPr="00B82215">
        <w:rPr>
          <w:lang w:val="hu-HU"/>
        </w:rPr>
        <w:t>Emberi Erőforrások Minisztériuma</w:t>
      </w:r>
    </w:p>
    <w:p w:rsidR="00B82215" w:rsidRPr="00B82215" w:rsidP="00B82215">
      <w:pPr>
        <w:spacing w:line="360" w:lineRule="auto"/>
        <w:jc w:val="both"/>
        <w:rPr>
          <w:i/>
          <w:lang w:val="hu-HU"/>
        </w:rPr>
      </w:pPr>
      <w:r w:rsidRPr="00B82215">
        <w:rPr>
          <w:b/>
          <w:lang w:val="hu-HU"/>
        </w:rPr>
        <w:t>Fenntartó neve:</w:t>
      </w:r>
      <w:r w:rsidRPr="00B82215">
        <w:rPr>
          <w:b/>
          <w:lang w:val="hu-HU"/>
        </w:rPr>
        <w:tab/>
      </w:r>
      <w:r w:rsidRPr="00B82215">
        <w:rPr>
          <w:b/>
          <w:lang w:val="hu-HU"/>
        </w:rPr>
        <w:tab/>
      </w:r>
      <w:r w:rsidRPr="00B82215">
        <w:rPr>
          <w:b/>
          <w:lang w:val="hu-HU"/>
        </w:rPr>
        <w:tab/>
      </w:r>
      <w:r w:rsidRPr="00B82215">
        <w:rPr>
          <w:lang w:val="hu-HU"/>
        </w:rPr>
        <w:t>Pécsi Tankerületi Központ</w:t>
      </w:r>
    </w:p>
    <w:p w:rsidR="00B82215" w:rsidRPr="00137F60" w:rsidP="00B82215">
      <w:pPr>
        <w:spacing w:line="360" w:lineRule="auto"/>
        <w:jc w:val="both"/>
        <w:rPr>
          <w:b/>
          <w:lang w:val="hu-HU"/>
        </w:rPr>
      </w:pPr>
      <w:r w:rsidRPr="00137F60">
        <w:rPr>
          <w:b/>
          <w:lang w:val="hu-HU"/>
        </w:rPr>
        <w:t>Az alapító okirat száma:</w:t>
      </w:r>
      <w:r w:rsidRPr="00137F60">
        <w:rPr>
          <w:b/>
          <w:lang w:val="hu-HU"/>
        </w:rPr>
        <w:tab/>
      </w:r>
      <w:r w:rsidRPr="00137F60">
        <w:rPr>
          <w:b/>
          <w:lang w:val="hu-HU"/>
        </w:rPr>
        <w:tab/>
      </w:r>
    </w:p>
    <w:p w:rsidR="00B82215" w:rsidRPr="00B82215" w:rsidP="00B82215">
      <w:pPr>
        <w:spacing w:line="360" w:lineRule="auto"/>
        <w:jc w:val="both"/>
        <w:rPr>
          <w:b/>
          <w:lang w:val="hu-HU"/>
        </w:rPr>
      </w:pPr>
      <w:r w:rsidRPr="00137F60">
        <w:rPr>
          <w:b/>
          <w:lang w:val="hu-HU"/>
        </w:rPr>
        <w:t>Az alapító okirat kelte:</w:t>
      </w:r>
      <w:r w:rsidRPr="00137F60">
        <w:rPr>
          <w:b/>
          <w:lang w:val="hu-HU"/>
        </w:rPr>
        <w:tab/>
      </w:r>
      <w:r w:rsidRPr="00137F60">
        <w:rPr>
          <w:b/>
          <w:lang w:val="hu-HU"/>
        </w:rPr>
        <w:tab/>
      </w:r>
      <w:r w:rsidRPr="00137F60" w:rsidR="008D2759">
        <w:rPr>
          <w:lang w:val="hu-HU"/>
        </w:rPr>
        <w:t>2017.09.01</w:t>
      </w:r>
    </w:p>
    <w:p w:rsidR="00B82215" w:rsidRPr="00B82215" w:rsidP="00B82215">
      <w:pPr>
        <w:jc w:val="both"/>
        <w:rPr>
          <w:lang w:val="hu-HU"/>
        </w:rPr>
      </w:pPr>
      <w:r>
        <w:rPr>
          <w:b/>
          <w:lang w:val="hu-HU"/>
        </w:rPr>
        <w:t>Hatálya: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="006643A6">
        <w:rPr>
          <w:b/>
          <w:lang w:val="hu-HU"/>
        </w:rPr>
        <w:tab/>
      </w:r>
      <w:r w:rsidRPr="00B82215">
        <w:rPr>
          <w:lang w:val="hu-HU"/>
        </w:rPr>
        <w:t xml:space="preserve">A Pécsi Liszt Ferenc Zeneiskola valamennyi </w:t>
      </w:r>
      <w:r w:rsidRPr="00B82215">
        <w:rPr>
          <w:lang w:val="hu-HU"/>
        </w:rPr>
        <w:tab/>
      </w:r>
      <w:r w:rsidRPr="00B82215">
        <w:rPr>
          <w:lang w:val="hu-HU"/>
        </w:rPr>
        <w:tab/>
      </w:r>
      <w:r w:rsidRPr="00B82215">
        <w:rPr>
          <w:lang w:val="hu-HU"/>
        </w:rPr>
        <w:tab/>
      </w:r>
      <w:r w:rsidRPr="00B82215">
        <w:rPr>
          <w:lang w:val="hu-HU"/>
        </w:rPr>
        <w:tab/>
      </w:r>
      <w:r w:rsidRPr="00B82215">
        <w:rPr>
          <w:lang w:val="hu-HU"/>
        </w:rPr>
        <w:tab/>
      </w:r>
      <w:r w:rsidRPr="00B82215">
        <w:rPr>
          <w:lang w:val="hu-HU"/>
        </w:rPr>
        <w:tab/>
      </w:r>
      <w:r>
        <w:rPr>
          <w:lang w:val="hu-HU"/>
        </w:rPr>
        <w:tab/>
      </w:r>
      <w:r w:rsidRPr="00B82215">
        <w:rPr>
          <w:lang w:val="hu-HU"/>
        </w:rPr>
        <w:t>állományban lévő dolgozójára kiterjed</w:t>
      </w:r>
    </w:p>
    <w:p w:rsidR="00B82215" w:rsidRPr="00B82215" w:rsidP="00B82215">
      <w:pPr>
        <w:jc w:val="both"/>
        <w:rPr>
          <w:lang w:val="hu-HU"/>
        </w:rPr>
      </w:pPr>
      <w:r>
        <w:rPr>
          <w:b/>
          <w:lang w:val="hu-HU"/>
        </w:rPr>
        <w:t>Érvényessége: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="008D2759">
        <w:rPr>
          <w:b/>
          <w:lang w:val="hu-HU"/>
        </w:rPr>
        <w:tab/>
      </w:r>
      <w:r w:rsidRPr="00B82215">
        <w:rPr>
          <w:lang w:val="hu-HU"/>
        </w:rPr>
        <w:t>2017.szeptember 1-től visszavonásig, módosításig</w:t>
      </w:r>
      <w:r w:rsidR="006643A6">
        <w:rPr>
          <w:lang w:val="hu-HU"/>
        </w:rPr>
        <w:t>.</w:t>
      </w:r>
    </w:p>
    <w:p w:rsidR="00B82215" w:rsidP="00B82215">
      <w:pPr>
        <w:jc w:val="both"/>
        <w:rPr>
          <w:lang w:val="hu-HU"/>
        </w:rPr>
      </w:pPr>
    </w:p>
    <w:p w:rsidR="006643A6" w:rsidRPr="00B82215" w:rsidP="00B82215">
      <w:pPr>
        <w:jc w:val="both"/>
        <w:rPr>
          <w:lang w:val="hu-HU"/>
        </w:rPr>
      </w:pPr>
    </w:p>
    <w:p w:rsidR="00B82215" w:rsidRPr="00B82215" w:rsidP="00010CD1">
      <w:pPr>
        <w:pStyle w:val="Heading2"/>
        <w:rPr>
          <w:lang w:val="hu-HU"/>
        </w:rPr>
      </w:pPr>
      <w:bookmarkStart w:id="5" w:name="_Toc254765719"/>
      <w:bookmarkStart w:id="6" w:name="_Toc492033383"/>
      <w:bookmarkStart w:id="7" w:name="_Toc178477665"/>
      <w:bookmarkEnd w:id="4"/>
      <w:r w:rsidRPr="00B82215">
        <w:rPr>
          <w:lang w:val="hu-HU"/>
        </w:rPr>
        <w:t xml:space="preserve">1. 1. </w:t>
      </w:r>
      <w:r w:rsidRPr="00010CD1">
        <w:t>Alapfeladat</w:t>
      </w:r>
      <w:bookmarkEnd w:id="5"/>
      <w:r w:rsidR="006745ED">
        <w:t>a</w:t>
      </w:r>
      <w:bookmarkEnd w:id="6"/>
    </w:p>
    <w:p w:rsidR="00B82215" w:rsidRPr="00B82215" w:rsidP="00B82215">
      <w:pPr>
        <w:rPr>
          <w:lang w:val="hu-HU"/>
        </w:rPr>
      </w:pPr>
    </w:p>
    <w:p w:rsidR="006B784E" w:rsidRPr="00AA0478" w:rsidP="006643A6">
      <w:pPr>
        <w:pStyle w:val="ListParagraph"/>
        <w:numPr>
          <w:ilvl w:val="0"/>
          <w:numId w:val="36"/>
        </w:numPr>
        <w:tabs>
          <w:tab w:val="left" w:pos="1418"/>
          <w:tab w:val="left" w:pos="3240"/>
        </w:tabs>
        <w:spacing w:after="80"/>
        <w:contextualSpacing w:val="0"/>
        <w:rPr>
          <w:lang w:val="hu-HU"/>
        </w:rPr>
      </w:pPr>
      <w:r w:rsidRPr="00AA0478">
        <w:rPr>
          <w:lang w:val="hu-HU"/>
        </w:rPr>
        <w:t xml:space="preserve">Alapfokú művészetoktatás zeneművészeti ágban (tanszakok: zongora, orgona, harmonika, </w:t>
      </w:r>
      <w:r w:rsidR="00724376">
        <w:rPr>
          <w:lang w:val="hu-HU"/>
        </w:rPr>
        <w:t xml:space="preserve">hárfa, </w:t>
      </w:r>
      <w:bookmarkStart w:id="8" w:name="_GoBack"/>
      <w:bookmarkEnd w:id="8"/>
      <w:r w:rsidRPr="00AA0478">
        <w:rPr>
          <w:lang w:val="hu-HU"/>
        </w:rPr>
        <w:t>hegedű, brácsa, gordonka, gordon, fuvola, furulya, oboa, klarinét, fagott, szaxofon, trombita, kürt, harsona, tuba, ütő, gitár, jazz-trombita, magánének, szolfézs, jazz-zongora)</w:t>
      </w:r>
    </w:p>
    <w:p w:rsidR="006B784E" w:rsidP="006643A6">
      <w:pPr>
        <w:pStyle w:val="ListParagraph"/>
        <w:numPr>
          <w:ilvl w:val="0"/>
          <w:numId w:val="36"/>
        </w:numPr>
        <w:tabs>
          <w:tab w:val="left" w:pos="1418"/>
          <w:tab w:val="left" w:pos="3240"/>
        </w:tabs>
        <w:spacing w:after="80"/>
        <w:contextualSpacing w:val="0"/>
        <w:rPr>
          <w:lang w:val="hu-HU"/>
        </w:rPr>
      </w:pPr>
      <w:r w:rsidRPr="006B784E">
        <w:rPr>
          <w:lang w:val="hu-HU"/>
        </w:rPr>
        <w:t>Alapfokú művészetoktatási tevékenységet lát el, 12 évfolyamon.</w:t>
      </w:r>
    </w:p>
    <w:p w:rsidR="006B784E" w:rsidP="006643A6">
      <w:pPr>
        <w:pStyle w:val="ListParagraph"/>
        <w:numPr>
          <w:ilvl w:val="0"/>
          <w:numId w:val="36"/>
        </w:numPr>
        <w:tabs>
          <w:tab w:val="left" w:pos="1418"/>
          <w:tab w:val="left" w:pos="3240"/>
        </w:tabs>
        <w:spacing w:after="80"/>
        <w:contextualSpacing w:val="0"/>
        <w:rPr>
          <w:lang w:val="hu-HU"/>
        </w:rPr>
      </w:pPr>
      <w:r w:rsidRPr="006B784E">
        <w:rPr>
          <w:lang w:val="hu-HU"/>
        </w:rPr>
        <w:t>Tehetséggondozási feladatokat lát el.</w:t>
      </w:r>
    </w:p>
    <w:p w:rsidR="006B784E" w:rsidP="006643A6">
      <w:pPr>
        <w:pStyle w:val="ListParagraph"/>
        <w:numPr>
          <w:ilvl w:val="0"/>
          <w:numId w:val="36"/>
        </w:numPr>
        <w:tabs>
          <w:tab w:val="left" w:pos="1418"/>
          <w:tab w:val="left" w:pos="3240"/>
        </w:tabs>
        <w:spacing w:after="80"/>
        <w:contextualSpacing w:val="0"/>
        <w:rPr>
          <w:lang w:val="hu-HU"/>
        </w:rPr>
      </w:pPr>
      <w:r w:rsidRPr="006B784E">
        <w:rPr>
          <w:lang w:val="hu-HU"/>
        </w:rPr>
        <w:t>Szakirányú továbbtanulásra készít fel.</w:t>
      </w:r>
    </w:p>
    <w:p w:rsidR="006643A6" w:rsidP="006643A6">
      <w:pPr>
        <w:pStyle w:val="ListParagraph"/>
        <w:numPr>
          <w:ilvl w:val="0"/>
          <w:numId w:val="36"/>
        </w:numPr>
        <w:tabs>
          <w:tab w:val="left" w:pos="1418"/>
          <w:tab w:val="left" w:pos="3240"/>
        </w:tabs>
        <w:spacing w:after="80"/>
        <w:contextualSpacing w:val="0"/>
        <w:rPr>
          <w:lang w:val="hu-HU"/>
        </w:rPr>
      </w:pPr>
      <w:r w:rsidRPr="006B784E">
        <w:rPr>
          <w:lang w:val="hu-HU"/>
        </w:rPr>
        <w:t>Zenei rendezvényeket, művészeti versenyeket, továbbképzéseket szervez.</w:t>
      </w:r>
    </w:p>
    <w:p w:rsidR="006643A6" w:rsidRPr="006643A6" w:rsidP="006643A6">
      <w:pPr>
        <w:spacing w:after="200" w:line="276" w:lineRule="auto"/>
        <w:rPr>
          <w:lang w:val="hu-HU"/>
        </w:rPr>
      </w:pPr>
      <w:r>
        <w:rPr>
          <w:lang w:val="hu-HU"/>
        </w:rPr>
        <w:br w:type="page"/>
      </w:r>
    </w:p>
    <w:p w:rsidR="00B82215" w:rsidRPr="00B82215" w:rsidP="007D013E">
      <w:pPr>
        <w:pStyle w:val="Heading2"/>
        <w:rPr>
          <w:lang w:val="hu-HU"/>
        </w:rPr>
      </w:pPr>
      <w:bookmarkStart w:id="9" w:name="_Toc254765720"/>
      <w:bookmarkStart w:id="10" w:name="_Toc492033384"/>
      <w:bookmarkStart w:id="11" w:name="_Toc178477666"/>
      <w:bookmarkEnd w:id="7"/>
      <w:r w:rsidRPr="00B82215">
        <w:rPr>
          <w:lang w:val="hu-HU"/>
        </w:rPr>
        <w:t xml:space="preserve">1. 2. Az </w:t>
      </w:r>
      <w:r w:rsidR="00533D9B">
        <w:t>I</w:t>
      </w:r>
      <w:r w:rsidRPr="007D013E">
        <w:t>ntézmény</w:t>
      </w:r>
      <w:r w:rsidRPr="00B82215">
        <w:rPr>
          <w:lang w:val="hu-HU"/>
        </w:rPr>
        <w:t xml:space="preserve"> jogállása</w:t>
      </w:r>
      <w:bookmarkEnd w:id="9"/>
      <w:bookmarkEnd w:id="10"/>
    </w:p>
    <w:p w:rsidR="006B784E" w:rsidP="006B784E">
      <w:pPr>
        <w:spacing w:after="80"/>
        <w:jc w:val="both"/>
        <w:rPr>
          <w:lang w:val="hu-HU"/>
        </w:rPr>
      </w:pPr>
    </w:p>
    <w:p w:rsidR="00B82215" w:rsidP="006B784E">
      <w:pPr>
        <w:spacing w:after="80"/>
        <w:jc w:val="both"/>
        <w:rPr>
          <w:lang w:val="hu-HU"/>
        </w:rPr>
      </w:pPr>
      <w:r>
        <w:rPr>
          <w:lang w:val="hu-HU"/>
        </w:rPr>
        <w:t>A Pécsi Liszt Ferenc Zeneiskola – Alapfokú Művészeti Iskola (a továbbiakban: Zeneiskola) a 2011. évi CXC törvény a Nemzeti Köznevelésről értelmében:</w:t>
      </w:r>
    </w:p>
    <w:p w:rsidR="004D146E" w:rsidP="006B784E">
      <w:pPr>
        <w:pStyle w:val="Default"/>
        <w:numPr>
          <w:ilvl w:val="0"/>
          <w:numId w:val="35"/>
        </w:numPr>
        <w:spacing w:after="80"/>
        <w:ind w:left="714" w:hanging="357"/>
        <w:rPr>
          <w:rFonts w:ascii="Times New Roman" w:eastAsia="Times New Roman" w:hAnsi="Times New Roman" w:cs="Times New Roman"/>
          <w:color w:val="auto"/>
          <w:lang w:eastAsia="hu-HU"/>
        </w:rPr>
      </w:pPr>
      <w:r>
        <w:rPr>
          <w:rFonts w:ascii="Times New Roman" w:eastAsia="Times New Roman" w:hAnsi="Times New Roman" w:cs="Times New Roman"/>
          <w:color w:val="auto"/>
          <w:lang w:eastAsia="hu-HU"/>
        </w:rPr>
        <w:t>K</w:t>
      </w:r>
      <w:r w:rsidRPr="004D146E">
        <w:rPr>
          <w:rFonts w:ascii="Times New Roman" w:eastAsia="Times New Roman" w:hAnsi="Times New Roman" w:cs="Times New Roman"/>
          <w:color w:val="auto"/>
          <w:lang w:eastAsia="hu-HU"/>
        </w:rPr>
        <w:t>öznevelési intézmény, melyet az álla</w:t>
      </w:r>
      <w:r>
        <w:rPr>
          <w:rFonts w:ascii="Times New Roman" w:eastAsia="Times New Roman" w:hAnsi="Times New Roman" w:cs="Times New Roman"/>
          <w:color w:val="auto"/>
          <w:lang w:eastAsia="hu-HU"/>
        </w:rPr>
        <w:t>m alapított [Nkt. 2. § (3) a)]</w:t>
      </w:r>
      <w:r>
        <w:rPr>
          <w:rFonts w:ascii="Times New Roman" w:eastAsia="Times New Roman" w:hAnsi="Times New Roman" w:cs="Times New Roman"/>
          <w:color w:val="auto"/>
          <w:lang w:eastAsia="hu-HU"/>
        </w:rPr>
        <w:t>.</w:t>
      </w:r>
    </w:p>
    <w:p w:rsidR="006745ED" w:rsidRPr="006745ED" w:rsidP="006B784E">
      <w:pPr>
        <w:pStyle w:val="ListParagraph"/>
        <w:numPr>
          <w:ilvl w:val="0"/>
          <w:numId w:val="35"/>
        </w:numPr>
        <w:spacing w:after="80"/>
        <w:ind w:left="714" w:hanging="357"/>
        <w:jc w:val="both"/>
        <w:rPr>
          <w:lang w:val="hu-HU"/>
        </w:rPr>
      </w:pPr>
      <w:r w:rsidRPr="006745ED">
        <w:rPr>
          <w:lang w:val="hu-HU"/>
        </w:rPr>
        <w:t>Alapfokú Művészetoktatási intézmény, amely feladatait szakmailag önállóan látja el.</w:t>
      </w:r>
    </w:p>
    <w:p w:rsidR="004D146E" w:rsidRPr="008D2759" w:rsidP="006B784E">
      <w:pPr>
        <w:pStyle w:val="Default"/>
        <w:numPr>
          <w:ilvl w:val="0"/>
          <w:numId w:val="35"/>
        </w:numPr>
        <w:spacing w:after="80"/>
        <w:ind w:left="714" w:hanging="357"/>
        <w:rPr>
          <w:rFonts w:ascii="Times New Roman" w:eastAsia="Times New Roman" w:hAnsi="Times New Roman" w:cs="Times New Roman"/>
          <w:color w:val="auto"/>
          <w:lang w:eastAsia="hu-HU"/>
        </w:rPr>
      </w:pPr>
      <w:r w:rsidRPr="008D2759">
        <w:rPr>
          <w:rFonts w:ascii="Times New Roman" w:eastAsia="Times New Roman" w:hAnsi="Times New Roman" w:cs="Times New Roman"/>
          <w:color w:val="auto"/>
          <w:lang w:eastAsia="hu-HU"/>
        </w:rPr>
        <w:t>Ö</w:t>
      </w:r>
      <w:r w:rsidRPr="008D2759">
        <w:rPr>
          <w:rFonts w:ascii="Times New Roman" w:eastAsia="Times New Roman" w:hAnsi="Times New Roman" w:cs="Times New Roman"/>
          <w:color w:val="auto"/>
          <w:lang w:eastAsia="hu-HU"/>
        </w:rPr>
        <w:t>nálló jogi személyiséggel rendelkező</w:t>
      </w:r>
      <w:r w:rsidRPr="008D2759" w:rsidR="008D2759">
        <w:rPr>
          <w:rFonts w:ascii="Times New Roman" w:eastAsia="Times New Roman" w:hAnsi="Times New Roman" w:cs="Times New Roman"/>
          <w:color w:val="auto"/>
          <w:lang w:eastAsia="hu-HU"/>
        </w:rPr>
        <w:t>, a Pécsi Tankerületi Központ szervezeti egységeként működő</w:t>
      </w:r>
      <w:r w:rsidRPr="008D2759">
        <w:rPr>
          <w:rFonts w:ascii="Times New Roman" w:eastAsia="Times New Roman" w:hAnsi="Times New Roman" w:cs="Times New Roman"/>
          <w:color w:val="auto"/>
          <w:lang w:eastAsia="hu-HU"/>
        </w:rPr>
        <w:t xml:space="preserve"> köznevelési intézmény</w:t>
      </w:r>
      <w:r w:rsidRPr="008D2759">
        <w:rPr>
          <w:rFonts w:ascii="Times New Roman" w:eastAsia="Times New Roman" w:hAnsi="Times New Roman" w:cs="Times New Roman"/>
          <w:color w:val="auto"/>
          <w:lang w:eastAsia="hu-HU"/>
        </w:rPr>
        <w:t>.</w:t>
      </w:r>
    </w:p>
    <w:p w:rsidR="006745ED" w:rsidRPr="008D2759" w:rsidP="006B784E">
      <w:pPr>
        <w:pStyle w:val="Default"/>
        <w:numPr>
          <w:ilvl w:val="0"/>
          <w:numId w:val="35"/>
        </w:numPr>
        <w:spacing w:after="80"/>
        <w:ind w:left="714" w:hanging="357"/>
        <w:rPr>
          <w:rFonts w:ascii="Times New Roman" w:eastAsia="Times New Roman" w:hAnsi="Times New Roman" w:cs="Times New Roman"/>
          <w:color w:val="auto"/>
          <w:lang w:eastAsia="hu-HU"/>
        </w:rPr>
      </w:pPr>
      <w:r w:rsidRPr="008D2759">
        <w:rPr>
          <w:rFonts w:ascii="Times New Roman" w:eastAsia="Times New Roman" w:hAnsi="Times New Roman" w:cs="Times New Roman"/>
          <w:color w:val="auto"/>
          <w:lang w:eastAsia="hu-HU"/>
        </w:rPr>
        <w:t>Ö</w:t>
      </w:r>
      <w:r w:rsidRPr="008D2759" w:rsidR="004D146E">
        <w:rPr>
          <w:rFonts w:ascii="Times New Roman" w:eastAsia="Times New Roman" w:hAnsi="Times New Roman" w:cs="Times New Roman"/>
          <w:color w:val="auto"/>
          <w:lang w:eastAsia="hu-HU"/>
        </w:rPr>
        <w:t>nálló</w:t>
      </w:r>
      <w:r w:rsidRPr="008D2759">
        <w:rPr>
          <w:rFonts w:ascii="Times New Roman" w:eastAsia="Times New Roman" w:hAnsi="Times New Roman" w:cs="Times New Roman"/>
          <w:color w:val="auto"/>
          <w:lang w:eastAsia="hu-HU"/>
        </w:rPr>
        <w:t xml:space="preserve"> költségvetéssel nem rendelkező köznevelési intézmény</w:t>
      </w:r>
      <w:r w:rsidRPr="008D2759" w:rsidR="004D146E">
        <w:rPr>
          <w:rFonts w:ascii="Times New Roman" w:eastAsia="Times New Roman" w:hAnsi="Times New Roman" w:cs="Times New Roman"/>
          <w:color w:val="auto"/>
          <w:lang w:eastAsia="hu-HU"/>
        </w:rPr>
        <w:t>, gazdálkodási feladatait a Pécsi Tankerületi Központ látja e</w:t>
      </w:r>
      <w:r w:rsidRPr="008D2759" w:rsidR="008D2759">
        <w:rPr>
          <w:rFonts w:ascii="Times New Roman" w:eastAsia="Times New Roman" w:hAnsi="Times New Roman" w:cs="Times New Roman"/>
          <w:color w:val="auto"/>
          <w:lang w:eastAsia="hu-HU"/>
        </w:rPr>
        <w:t>l</w:t>
      </w:r>
    </w:p>
    <w:p w:rsidR="00B82215" w:rsidRPr="006745ED" w:rsidP="006B784E">
      <w:pPr>
        <w:pStyle w:val="Default"/>
        <w:numPr>
          <w:ilvl w:val="0"/>
          <w:numId w:val="35"/>
        </w:numPr>
        <w:spacing w:after="80"/>
        <w:rPr>
          <w:rFonts w:ascii="Times New Roman" w:eastAsia="Times New Roman" w:hAnsi="Times New Roman" w:cs="Times New Roman"/>
          <w:color w:val="auto"/>
          <w:lang w:eastAsia="hu-HU"/>
        </w:rPr>
      </w:pPr>
      <w:r w:rsidRPr="006745ED">
        <w:rPr>
          <w:rFonts w:ascii="Times New Roman" w:eastAsia="Times New Roman" w:hAnsi="Times New Roman" w:cs="Times New Roman"/>
          <w:color w:val="auto"/>
          <w:lang w:eastAsia="hu-HU"/>
        </w:rPr>
        <w:t>Képviseletében a</w:t>
      </w:r>
      <w:r w:rsidR="00727E92">
        <w:rPr>
          <w:rFonts w:ascii="Times New Roman" w:eastAsia="Times New Roman" w:hAnsi="Times New Roman" w:cs="Times New Roman"/>
          <w:color w:val="auto"/>
          <w:lang w:eastAsia="hu-HU"/>
        </w:rPr>
        <w:t>z</w:t>
      </w:r>
      <w:r w:rsidRPr="006745ED">
        <w:rPr>
          <w:rFonts w:ascii="Times New Roman" w:eastAsia="Times New Roman" w:hAnsi="Times New Roman" w:cs="Times New Roman"/>
          <w:color w:val="auto"/>
          <w:lang w:eastAsia="hu-HU"/>
        </w:rPr>
        <w:t xml:space="preserve"> igazgató vagy az általa meghatalmazott személy jár el.</w:t>
      </w:r>
    </w:p>
    <w:p w:rsidR="00B82215" w:rsidP="00B82215">
      <w:pPr>
        <w:jc w:val="both"/>
        <w:rPr>
          <w:lang w:val="hu-HU"/>
        </w:rPr>
      </w:pPr>
    </w:p>
    <w:p w:rsidR="006643A6" w:rsidRPr="00B82215" w:rsidP="00B82215">
      <w:pPr>
        <w:jc w:val="both"/>
        <w:rPr>
          <w:lang w:val="hu-HU"/>
        </w:rPr>
      </w:pPr>
    </w:p>
    <w:p w:rsidR="00B82215" w:rsidRPr="00B82215" w:rsidP="007D013E">
      <w:pPr>
        <w:pStyle w:val="Heading2"/>
        <w:rPr>
          <w:lang w:val="hu-HU"/>
        </w:rPr>
      </w:pPr>
      <w:bookmarkStart w:id="12" w:name="_Toc254765721"/>
      <w:bookmarkStart w:id="13" w:name="_Toc492033385"/>
      <w:r w:rsidRPr="00B82215">
        <w:rPr>
          <w:lang w:val="hu-HU"/>
        </w:rPr>
        <w:t xml:space="preserve">1. 3. Az </w:t>
      </w:r>
      <w:r w:rsidR="00533D9B">
        <w:t>I</w:t>
      </w:r>
      <w:r w:rsidRPr="007D013E">
        <w:t>ntézmény</w:t>
      </w:r>
      <w:r w:rsidRPr="00B82215">
        <w:rPr>
          <w:lang w:val="hu-HU"/>
        </w:rPr>
        <w:t xml:space="preserve"> hivatalos elnevezése</w:t>
      </w:r>
      <w:bookmarkEnd w:id="12"/>
      <w:bookmarkEnd w:id="13"/>
    </w:p>
    <w:p w:rsidR="00B82215" w:rsidRPr="00B82215" w:rsidP="00B82215">
      <w:pPr>
        <w:jc w:val="both"/>
        <w:rPr>
          <w:b/>
          <w:lang w:val="hu-HU"/>
        </w:rPr>
      </w:pPr>
    </w:p>
    <w:p w:rsidR="00B82215" w:rsidRPr="00B82215" w:rsidP="00B82215">
      <w:pPr>
        <w:jc w:val="both"/>
        <w:rPr>
          <w:lang w:val="hu-HU"/>
        </w:rPr>
      </w:pPr>
      <w:r w:rsidRPr="00B82215">
        <w:rPr>
          <w:lang w:val="hu-HU"/>
        </w:rPr>
        <w:t>Pécsi Liszt Ferenc Zeneiskola - Alapfokú Művészeti Iskola</w:t>
      </w:r>
    </w:p>
    <w:p w:rsidR="00B82215" w:rsidP="00B82215">
      <w:pPr>
        <w:spacing w:line="360" w:lineRule="auto"/>
        <w:jc w:val="both"/>
        <w:rPr>
          <w:lang w:val="hu-HU"/>
        </w:rPr>
      </w:pPr>
    </w:p>
    <w:p w:rsidR="006643A6" w:rsidRPr="00B82215" w:rsidP="00B82215">
      <w:pPr>
        <w:spacing w:line="360" w:lineRule="auto"/>
        <w:jc w:val="both"/>
        <w:rPr>
          <w:lang w:val="hu-HU"/>
        </w:rPr>
      </w:pPr>
    </w:p>
    <w:p w:rsidR="00B82215" w:rsidRPr="00B82215" w:rsidP="007D013E">
      <w:pPr>
        <w:pStyle w:val="Heading2"/>
        <w:rPr>
          <w:b w:val="0"/>
          <w:i w:val="0"/>
          <w:lang w:val="hu-HU"/>
        </w:rPr>
      </w:pPr>
      <w:bookmarkStart w:id="14" w:name="_Toc254765722"/>
      <w:bookmarkStart w:id="15" w:name="_Toc492033386"/>
      <w:r w:rsidRPr="00B82215">
        <w:rPr>
          <w:lang w:val="hu-HU"/>
        </w:rPr>
        <w:t xml:space="preserve">1 .4. </w:t>
      </w:r>
      <w:r w:rsidR="006643A6">
        <w:rPr>
          <w:lang w:val="hu-HU"/>
        </w:rPr>
        <w:t xml:space="preserve">Intézményi </w:t>
      </w:r>
      <w:r w:rsidR="006643A6">
        <w:t>b</w:t>
      </w:r>
      <w:r w:rsidRPr="007D013E">
        <w:t>élyegző</w:t>
      </w:r>
      <w:r w:rsidR="006643A6">
        <w:t>k</w:t>
      </w:r>
      <w:r w:rsidRPr="00B82215">
        <w:rPr>
          <w:lang w:val="hu-HU"/>
        </w:rPr>
        <w:t xml:space="preserve"> lenyomat</w:t>
      </w:r>
      <w:bookmarkEnd w:id="14"/>
      <w:r w:rsidRPr="00B82215">
        <w:rPr>
          <w:lang w:val="hu-HU"/>
        </w:rPr>
        <w:t>a</w:t>
      </w:r>
      <w:bookmarkEnd w:id="15"/>
    </w:p>
    <w:p w:rsidR="00B82215" w:rsidP="00B82215">
      <w:pPr>
        <w:jc w:val="both"/>
        <w:rPr>
          <w:lang w:val="hu-HU"/>
        </w:rPr>
      </w:pPr>
    </w:p>
    <w:p w:rsidR="004E7FC5" w:rsidP="004E7FC5">
      <w:pPr>
        <w:pStyle w:val="Heading3"/>
        <w:rPr>
          <w:lang w:val="hu-HU"/>
        </w:rPr>
      </w:pPr>
      <w:bookmarkStart w:id="16" w:name="_Toc492033387"/>
      <w:r w:rsidRPr="00FB74A8">
        <w:rPr>
          <w:rFonts w:ascii="Times New Roman" w:hAnsi="Times New Roman" w:cs="Times New Roman"/>
          <w:i/>
          <w:sz w:val="24"/>
          <w:szCs w:val="24"/>
          <w:lang w:val="hu-HU"/>
        </w:rPr>
        <w:t>1 .4 .1.</w:t>
      </w:r>
      <w:r w:rsidRPr="00B82215">
        <w:rPr>
          <w:lang w:val="hu-HU"/>
        </w:rPr>
        <w:t xml:space="preserve"> </w:t>
      </w:r>
      <w:r>
        <w:rPr>
          <w:lang w:val="hu-HU"/>
        </w:rPr>
        <w:t>Hosszúbélyegző</w:t>
      </w:r>
      <w:bookmarkEnd w:id="16"/>
    </w:p>
    <w:p w:rsidR="004E7FC5" w:rsidRPr="00B82215" w:rsidP="004E7FC5">
      <w:pPr>
        <w:tabs>
          <w:tab w:val="left" w:pos="2127"/>
        </w:tabs>
        <w:spacing w:line="360" w:lineRule="auto"/>
        <w:jc w:val="both"/>
        <w:rPr>
          <w:lang w:val="hu-HU"/>
        </w:rPr>
      </w:pPr>
      <w:r>
        <w:rPr>
          <w:lang w:val="hu-HU"/>
        </w:rPr>
        <w:tab/>
      </w:r>
      <w:r w:rsidRPr="00B82215">
        <w:rPr>
          <w:lang w:val="hu-HU"/>
        </w:rPr>
        <w:t>Pécsi Liszt Ferenc Zeneiskola - Alapfokú Művészeti Iskola</w:t>
      </w:r>
    </w:p>
    <w:p w:rsidR="006643A6" w:rsidP="006643A6">
      <w:pPr>
        <w:tabs>
          <w:tab w:val="left" w:pos="4111"/>
        </w:tabs>
        <w:jc w:val="both"/>
        <w:rPr>
          <w:lang w:val="hu-HU"/>
        </w:rPr>
      </w:pPr>
      <w:r>
        <w:rPr>
          <w:lang w:val="hu-HU"/>
        </w:rPr>
        <w:tab/>
        <w:t>7621 Pécs</w:t>
      </w:r>
    </w:p>
    <w:p w:rsidR="006643A6" w:rsidRPr="00B82215" w:rsidP="006643A6">
      <w:pPr>
        <w:tabs>
          <w:tab w:val="left" w:pos="3969"/>
        </w:tabs>
        <w:jc w:val="both"/>
        <w:rPr>
          <w:lang w:val="hu-HU"/>
        </w:rPr>
      </w:pPr>
      <w:r>
        <w:rPr>
          <w:lang w:val="hu-HU"/>
        </w:rPr>
        <w:tab/>
        <w:t>Rákóczi út 68.</w:t>
      </w:r>
    </w:p>
    <w:p w:rsidR="00B82215" w:rsidP="004E7FC5">
      <w:pPr>
        <w:spacing w:after="1680"/>
        <w:jc w:val="both"/>
        <w:rPr>
          <w:lang w:val="hu-HU"/>
        </w:rPr>
      </w:pPr>
    </w:p>
    <w:p w:rsidR="004E7FC5" w:rsidP="004E7FC5">
      <w:pPr>
        <w:pStyle w:val="Heading3"/>
        <w:rPr>
          <w:lang w:val="hu-HU"/>
        </w:rPr>
      </w:pPr>
      <w:bookmarkStart w:id="17" w:name="_Toc492033388"/>
      <w:r w:rsidRPr="00FB74A8">
        <w:rPr>
          <w:rFonts w:ascii="Times New Roman" w:hAnsi="Times New Roman" w:cs="Times New Roman"/>
          <w:i/>
          <w:sz w:val="24"/>
          <w:szCs w:val="24"/>
          <w:lang w:val="hu-HU"/>
        </w:rPr>
        <w:t>1 .4 .2.</w:t>
      </w:r>
      <w:r w:rsidRPr="00B82215">
        <w:rPr>
          <w:lang w:val="hu-HU"/>
        </w:rPr>
        <w:t xml:space="preserve"> </w:t>
      </w:r>
      <w:r>
        <w:rPr>
          <w:lang w:val="hu-HU"/>
        </w:rPr>
        <w:t>Körbélyegző</w:t>
      </w:r>
      <w:bookmarkEnd w:id="17"/>
    </w:p>
    <w:p w:rsidR="006643A6" w:rsidP="004E7FC5">
      <w:pPr>
        <w:tabs>
          <w:tab w:val="left" w:pos="2127"/>
        </w:tabs>
        <w:jc w:val="both"/>
        <w:rPr>
          <w:lang w:val="hu-HU"/>
        </w:rPr>
      </w:pPr>
      <w:r>
        <w:rPr>
          <w:lang w:val="hu-HU"/>
        </w:rPr>
        <w:tab/>
      </w:r>
      <w:r w:rsidRPr="00B82215">
        <w:rPr>
          <w:lang w:val="hu-HU"/>
        </w:rPr>
        <w:t>Pécsi Liszt Ferenc Zeneiskola - Alapfokú Művészeti Iskola</w:t>
      </w:r>
    </w:p>
    <w:p w:rsidR="006643A6" w:rsidP="006643A6">
      <w:pPr>
        <w:tabs>
          <w:tab w:val="left" w:pos="4395"/>
        </w:tabs>
        <w:jc w:val="both"/>
        <w:rPr>
          <w:lang w:val="hu-HU"/>
        </w:rPr>
      </w:pPr>
      <w:r>
        <w:rPr>
          <w:lang w:val="hu-HU"/>
        </w:rPr>
        <w:tab/>
        <w:t>Pécs</w:t>
      </w:r>
    </w:p>
    <w:p w:rsidR="006643A6" w:rsidP="004E7FC5">
      <w:pPr>
        <w:tabs>
          <w:tab w:val="left" w:pos="4395"/>
        </w:tabs>
        <w:spacing w:after="1680"/>
        <w:jc w:val="both"/>
        <w:rPr>
          <w:lang w:val="hu-HU"/>
        </w:rPr>
      </w:pPr>
    </w:p>
    <w:p w:rsidR="004E7FC5">
      <w:pPr>
        <w:spacing w:after="200" w:line="276" w:lineRule="auto"/>
        <w:rPr>
          <w:lang w:val="hu-HU"/>
        </w:rPr>
      </w:pPr>
      <w:r>
        <w:rPr>
          <w:lang w:val="hu-HU"/>
        </w:rPr>
        <w:br w:type="page"/>
      </w:r>
    </w:p>
    <w:p w:rsidR="004E7FC5" w:rsidRPr="004E7FC5" w:rsidP="004E7FC5">
      <w:pPr>
        <w:pStyle w:val="Heading3"/>
        <w:rPr>
          <w:lang w:val="hu-HU"/>
        </w:rPr>
      </w:pPr>
      <w:bookmarkStart w:id="18" w:name="_Toc492033389"/>
      <w:r w:rsidRPr="00FB74A8">
        <w:rPr>
          <w:rFonts w:ascii="Times New Roman" w:hAnsi="Times New Roman" w:cs="Times New Roman"/>
          <w:i/>
          <w:sz w:val="24"/>
          <w:szCs w:val="24"/>
          <w:lang w:val="hu-HU"/>
        </w:rPr>
        <w:t>1 .4 .3.</w:t>
      </w:r>
      <w:r w:rsidRPr="00B82215">
        <w:rPr>
          <w:lang w:val="hu-HU"/>
        </w:rPr>
        <w:t xml:space="preserve"> </w:t>
      </w:r>
      <w:r w:rsidRPr="004E7FC5">
        <w:t>Az</w:t>
      </w:r>
      <w:r w:rsidRPr="004E7FC5">
        <w:t xml:space="preserve"> intézményi</w:t>
      </w:r>
      <w:r w:rsidR="00FB74A8">
        <w:t xml:space="preserve"> bélyegző</w:t>
      </w:r>
      <w:r w:rsidRPr="004E7FC5">
        <w:t>has</w:t>
      </w:r>
      <w:r w:rsidR="00FB74A8">
        <w:t xml:space="preserve">ználat </w:t>
      </w:r>
      <w:r>
        <w:t>szabályozás</w:t>
      </w:r>
      <w:r w:rsidR="00FB74A8">
        <w:t>a</w:t>
      </w:r>
      <w:bookmarkEnd w:id="18"/>
    </w:p>
    <w:p w:rsidR="004E7FC5" w:rsidRPr="004E7FC5" w:rsidP="004E7FC5">
      <w:pPr>
        <w:pStyle w:val="Default"/>
        <w:spacing w:after="47"/>
        <w:rPr>
          <w:rFonts w:ascii="Times New Roman" w:eastAsia="Times New Roman" w:hAnsi="Times New Roman" w:cs="Times New Roman"/>
          <w:color w:val="auto"/>
          <w:lang w:eastAsia="hu-HU"/>
        </w:rPr>
      </w:pPr>
      <w:r>
        <w:rPr>
          <w:rFonts w:ascii="Times New Roman" w:eastAsia="Times New Roman" w:hAnsi="Times New Roman" w:cs="Times New Roman"/>
          <w:color w:val="auto"/>
          <w:lang w:eastAsia="hu-HU"/>
        </w:rPr>
        <w:t>A b</w:t>
      </w:r>
      <w:r w:rsidRPr="004E7FC5">
        <w:rPr>
          <w:rFonts w:ascii="Times New Roman" w:eastAsia="Times New Roman" w:hAnsi="Times New Roman" w:cs="Times New Roman"/>
          <w:color w:val="auto"/>
          <w:lang w:eastAsia="hu-HU"/>
        </w:rPr>
        <w:t>élyegző</w:t>
      </w:r>
      <w:r>
        <w:rPr>
          <w:rFonts w:ascii="Times New Roman" w:eastAsia="Times New Roman" w:hAnsi="Times New Roman" w:cs="Times New Roman"/>
          <w:color w:val="auto"/>
          <w:lang w:eastAsia="hu-HU"/>
        </w:rPr>
        <w:t>k elhelyezése:</w:t>
      </w:r>
    </w:p>
    <w:p w:rsidR="004E7FC5" w:rsidRPr="004E7FC5" w:rsidP="004E7FC5">
      <w:pPr>
        <w:pStyle w:val="Default"/>
        <w:numPr>
          <w:ilvl w:val="0"/>
          <w:numId w:val="38"/>
        </w:numPr>
        <w:spacing w:after="47"/>
        <w:rPr>
          <w:rFonts w:ascii="Times New Roman" w:eastAsia="Times New Roman" w:hAnsi="Times New Roman" w:cs="Times New Roman"/>
          <w:color w:val="auto"/>
          <w:lang w:eastAsia="hu-HU"/>
        </w:rPr>
      </w:pPr>
      <w:r>
        <w:rPr>
          <w:rFonts w:ascii="Times New Roman" w:eastAsia="Times New Roman" w:hAnsi="Times New Roman" w:cs="Times New Roman"/>
          <w:color w:val="auto"/>
          <w:lang w:eastAsia="hu-HU"/>
        </w:rPr>
        <w:t>titkárságon</w:t>
      </w:r>
    </w:p>
    <w:p w:rsidR="004E7FC5" w:rsidRPr="004E7FC5" w:rsidP="004E7FC5">
      <w:pPr>
        <w:pStyle w:val="Default"/>
        <w:spacing w:after="47"/>
        <w:rPr>
          <w:rFonts w:ascii="Times New Roman" w:eastAsia="Times New Roman" w:hAnsi="Times New Roman" w:cs="Times New Roman"/>
          <w:color w:val="auto"/>
          <w:lang w:eastAsia="hu-HU"/>
        </w:rPr>
      </w:pPr>
      <w:r w:rsidRPr="004E7FC5">
        <w:rPr>
          <w:rFonts w:ascii="Times New Roman" w:eastAsia="Times New Roman" w:hAnsi="Times New Roman" w:cs="Times New Roman"/>
          <w:color w:val="auto"/>
          <w:lang w:eastAsia="hu-HU"/>
        </w:rPr>
        <w:t>A bélyegzők hasz</w:t>
      </w:r>
      <w:r>
        <w:rPr>
          <w:rFonts w:ascii="Times New Roman" w:eastAsia="Times New Roman" w:hAnsi="Times New Roman" w:cs="Times New Roman"/>
          <w:color w:val="auto"/>
          <w:lang w:eastAsia="hu-HU"/>
        </w:rPr>
        <w:t>nálatára jogosult személyek:</w:t>
      </w:r>
    </w:p>
    <w:p w:rsidR="004E7FC5" w:rsidP="004E7FC5">
      <w:pPr>
        <w:pStyle w:val="Default"/>
        <w:numPr>
          <w:ilvl w:val="0"/>
          <w:numId w:val="38"/>
        </w:numPr>
        <w:spacing w:after="47"/>
        <w:rPr>
          <w:rFonts w:ascii="Times New Roman" w:eastAsia="Times New Roman" w:hAnsi="Times New Roman" w:cs="Times New Roman"/>
          <w:color w:val="auto"/>
          <w:lang w:eastAsia="hu-HU"/>
        </w:rPr>
      </w:pPr>
      <w:r>
        <w:rPr>
          <w:rFonts w:ascii="Times New Roman" w:eastAsia="Times New Roman" w:hAnsi="Times New Roman" w:cs="Times New Roman"/>
          <w:color w:val="auto"/>
          <w:lang w:eastAsia="hu-HU"/>
        </w:rPr>
        <w:t>igazgató</w:t>
      </w:r>
    </w:p>
    <w:p w:rsidR="004E7FC5" w:rsidP="004E7FC5">
      <w:pPr>
        <w:pStyle w:val="Default"/>
        <w:numPr>
          <w:ilvl w:val="0"/>
          <w:numId w:val="38"/>
        </w:numPr>
        <w:spacing w:after="47"/>
        <w:rPr>
          <w:rFonts w:ascii="Times New Roman" w:eastAsia="Times New Roman" w:hAnsi="Times New Roman" w:cs="Times New Roman"/>
          <w:color w:val="auto"/>
          <w:lang w:eastAsia="hu-HU"/>
        </w:rPr>
      </w:pPr>
      <w:r>
        <w:rPr>
          <w:rFonts w:ascii="Times New Roman" w:eastAsia="Times New Roman" w:hAnsi="Times New Roman" w:cs="Times New Roman"/>
          <w:color w:val="auto"/>
          <w:lang w:eastAsia="hu-HU"/>
        </w:rPr>
        <w:t>igazgatóhelyettesek</w:t>
      </w:r>
    </w:p>
    <w:p w:rsidR="00FB74A8" w:rsidRPr="004E7FC5" w:rsidP="00FB74A8">
      <w:pPr>
        <w:pStyle w:val="Default"/>
        <w:numPr>
          <w:ilvl w:val="0"/>
          <w:numId w:val="38"/>
        </w:numPr>
        <w:spacing w:after="47"/>
        <w:rPr>
          <w:rFonts w:ascii="Times New Roman" w:eastAsia="Times New Roman" w:hAnsi="Times New Roman" w:cs="Times New Roman"/>
          <w:color w:val="auto"/>
          <w:lang w:eastAsia="hu-HU"/>
        </w:rPr>
      </w:pPr>
      <w:r w:rsidRPr="004E7FC5">
        <w:rPr>
          <w:rFonts w:ascii="Times New Roman" w:eastAsia="Times New Roman" w:hAnsi="Times New Roman" w:cs="Times New Roman"/>
          <w:color w:val="auto"/>
          <w:lang w:eastAsia="hu-HU"/>
        </w:rPr>
        <w:t>iskolatitkár</w:t>
      </w:r>
    </w:p>
    <w:p w:rsidR="00FB74A8" w:rsidP="004E7FC5">
      <w:pPr>
        <w:pStyle w:val="Default"/>
        <w:numPr>
          <w:ilvl w:val="0"/>
          <w:numId w:val="38"/>
        </w:numPr>
        <w:spacing w:after="47"/>
        <w:rPr>
          <w:rFonts w:ascii="Times New Roman" w:eastAsia="Times New Roman" w:hAnsi="Times New Roman" w:cs="Times New Roman"/>
          <w:color w:val="auto"/>
          <w:lang w:eastAsia="hu-HU"/>
        </w:rPr>
      </w:pPr>
      <w:r w:rsidRPr="004E7FC5">
        <w:rPr>
          <w:rFonts w:ascii="Times New Roman" w:eastAsia="Times New Roman" w:hAnsi="Times New Roman" w:cs="Times New Roman"/>
          <w:color w:val="auto"/>
          <w:lang w:eastAsia="hu-HU"/>
        </w:rPr>
        <w:t>gazdasági ügyintéző</w:t>
      </w:r>
    </w:p>
    <w:p w:rsidR="00FB74A8" w:rsidP="004E7FC5">
      <w:pPr>
        <w:pStyle w:val="Default"/>
        <w:numPr>
          <w:ilvl w:val="0"/>
          <w:numId w:val="38"/>
        </w:numPr>
        <w:spacing w:after="47"/>
        <w:rPr>
          <w:rFonts w:ascii="Times New Roman" w:eastAsia="Times New Roman" w:hAnsi="Times New Roman" w:cs="Times New Roman"/>
          <w:color w:val="auto"/>
          <w:lang w:eastAsia="hu-HU"/>
        </w:rPr>
      </w:pPr>
      <w:r w:rsidRPr="00FB74A8">
        <w:rPr>
          <w:rFonts w:ascii="Times New Roman" w:eastAsia="Times New Roman" w:hAnsi="Times New Roman" w:cs="Times New Roman"/>
          <w:color w:val="auto"/>
          <w:lang w:eastAsia="hu-HU"/>
        </w:rPr>
        <w:t>művészeti alap</w:t>
      </w:r>
      <w:r>
        <w:rPr>
          <w:rFonts w:ascii="Times New Roman" w:eastAsia="Times New Roman" w:hAnsi="Times New Roman" w:cs="Times New Roman"/>
          <w:color w:val="auto"/>
          <w:lang w:eastAsia="hu-HU"/>
        </w:rPr>
        <w:t>- és</w:t>
      </w:r>
      <w:r w:rsidRPr="00FB74A8">
        <w:rPr>
          <w:rFonts w:ascii="Times New Roman" w:eastAsia="Times New Roman" w:hAnsi="Times New Roman" w:cs="Times New Roman"/>
          <w:color w:val="auto"/>
          <w:lang w:eastAsia="hu-HU"/>
        </w:rPr>
        <w:t xml:space="preserve"> záróvizsga esetén a vizsga jegyző</w:t>
      </w:r>
      <w:r>
        <w:rPr>
          <w:rFonts w:ascii="Times New Roman" w:eastAsia="Times New Roman" w:hAnsi="Times New Roman" w:cs="Times New Roman"/>
          <w:color w:val="auto"/>
          <w:lang w:eastAsia="hu-HU"/>
        </w:rPr>
        <w:t>je</w:t>
      </w:r>
    </w:p>
    <w:p w:rsidR="004E7FC5" w:rsidP="004E7FC5">
      <w:pPr>
        <w:pStyle w:val="Default"/>
        <w:numPr>
          <w:ilvl w:val="0"/>
          <w:numId w:val="38"/>
        </w:numPr>
        <w:spacing w:after="47"/>
        <w:rPr>
          <w:rFonts w:ascii="Times New Roman" w:eastAsia="Times New Roman" w:hAnsi="Times New Roman" w:cs="Times New Roman"/>
          <w:color w:val="auto"/>
          <w:lang w:eastAsia="hu-HU"/>
        </w:rPr>
      </w:pPr>
      <w:r w:rsidRPr="00FB74A8">
        <w:rPr>
          <w:rFonts w:ascii="Times New Roman" w:eastAsia="Times New Roman" w:hAnsi="Times New Roman" w:cs="Times New Roman"/>
          <w:color w:val="auto"/>
          <w:lang w:eastAsia="hu-HU"/>
        </w:rPr>
        <w:t>félévi</w:t>
      </w:r>
      <w:r w:rsidR="00FB74A8">
        <w:rPr>
          <w:rFonts w:ascii="Times New Roman" w:eastAsia="Times New Roman" w:hAnsi="Times New Roman" w:cs="Times New Roman"/>
          <w:color w:val="auto"/>
          <w:lang w:eastAsia="hu-HU"/>
        </w:rPr>
        <w:t>, év</w:t>
      </w:r>
      <w:r w:rsidR="00BC657D">
        <w:rPr>
          <w:rFonts w:ascii="Times New Roman" w:eastAsia="Times New Roman" w:hAnsi="Times New Roman" w:cs="Times New Roman"/>
          <w:color w:val="auto"/>
          <w:lang w:eastAsia="hu-HU"/>
        </w:rPr>
        <w:t xml:space="preserve"> </w:t>
      </w:r>
      <w:r w:rsidRPr="00FB74A8">
        <w:rPr>
          <w:rFonts w:ascii="Times New Roman" w:eastAsia="Times New Roman" w:hAnsi="Times New Roman" w:cs="Times New Roman"/>
          <w:color w:val="auto"/>
          <w:lang w:eastAsia="hu-HU"/>
        </w:rPr>
        <w:t>végi adm</w:t>
      </w:r>
      <w:r w:rsidR="00FB74A8">
        <w:rPr>
          <w:rFonts w:ascii="Times New Roman" w:eastAsia="Times New Roman" w:hAnsi="Times New Roman" w:cs="Times New Roman"/>
          <w:color w:val="auto"/>
          <w:lang w:eastAsia="hu-HU"/>
        </w:rPr>
        <w:t>inisztráció során a szaktanárok</w:t>
      </w:r>
    </w:p>
    <w:p w:rsidR="00FB74A8" w:rsidRPr="00FB74A8" w:rsidP="00FB74A8">
      <w:pPr>
        <w:pStyle w:val="Default"/>
        <w:spacing w:after="47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B82215" w:rsidRPr="00B82215" w:rsidP="004E7FC5">
      <w:pPr>
        <w:jc w:val="both"/>
        <w:rPr>
          <w:lang w:val="hu-HU"/>
        </w:rPr>
      </w:pPr>
      <w:r w:rsidRPr="00B82215">
        <w:rPr>
          <w:lang w:val="hu-HU"/>
        </w:rPr>
        <w:t>A bélyegző használati rendjét a „Szabályzat a bélyegzők beszerzéséről, használatáról és selejtezéséről” tartalmazza.</w:t>
      </w:r>
    </w:p>
    <w:bookmarkEnd w:id="11"/>
    <w:p w:rsidR="00B82215" w:rsidRPr="00B82215" w:rsidP="00B82215">
      <w:pPr>
        <w:jc w:val="both"/>
        <w:rPr>
          <w:lang w:val="hu-HU"/>
        </w:rPr>
      </w:pPr>
      <w:r w:rsidRPr="00B82215">
        <w:rPr>
          <w:lang w:val="hu-HU"/>
        </w:rPr>
        <w:br w:type="page"/>
      </w:r>
    </w:p>
    <w:p w:rsidR="00B82215" w:rsidRPr="00B82215" w:rsidP="00010CD1">
      <w:pPr>
        <w:pStyle w:val="Heading1"/>
        <w:rPr>
          <w:lang w:val="hu-HU"/>
        </w:rPr>
      </w:pPr>
      <w:bookmarkStart w:id="19" w:name="_Toc178477667"/>
      <w:bookmarkStart w:id="20" w:name="_Toc492033390"/>
      <w:r>
        <w:t>2.</w:t>
      </w:r>
      <w:r w:rsidRPr="00B82215">
        <w:t xml:space="preserve"> </w:t>
      </w:r>
      <w:r w:rsidRPr="00B82215">
        <w:rPr>
          <w:lang w:val="hu-HU"/>
        </w:rPr>
        <w:t>A</w:t>
      </w:r>
      <w:bookmarkEnd w:id="19"/>
      <w:r>
        <w:rPr>
          <w:lang w:val="hu-HU"/>
        </w:rPr>
        <w:t xml:space="preserve">z </w:t>
      </w:r>
      <w:r w:rsidRPr="00010CD1">
        <w:t>Intézmény</w:t>
      </w:r>
      <w:r>
        <w:rPr>
          <w:lang w:val="hu-HU"/>
        </w:rPr>
        <w:t xml:space="preserve"> </w:t>
      </w:r>
      <w:r w:rsidRPr="007D013E">
        <w:t>szervezeti</w:t>
      </w:r>
      <w:r>
        <w:rPr>
          <w:lang w:val="hu-HU"/>
        </w:rPr>
        <w:t xml:space="preserve"> felépítése</w:t>
      </w:r>
      <w:bookmarkEnd w:id="20"/>
    </w:p>
    <w:p w:rsidR="00B82215" w:rsidP="00B82215">
      <w:pPr>
        <w:jc w:val="both"/>
        <w:rPr>
          <w:b/>
          <w:lang w:val="hu-HU"/>
        </w:rPr>
      </w:pPr>
    </w:p>
    <w:p w:rsidR="00BC657D" w:rsidRPr="00BC657D" w:rsidP="0068619C">
      <w:pPr>
        <w:pStyle w:val="Heading2"/>
        <w:rPr>
          <w:lang w:val="hu-HU"/>
        </w:rPr>
      </w:pPr>
      <w:bookmarkStart w:id="21" w:name="_Toc492033391"/>
      <w:r w:rsidRPr="00BC657D">
        <w:rPr>
          <w:lang w:val="hu-HU"/>
        </w:rPr>
        <w:t>2.1. A szervezeti egységre vonatkozó adatok</w:t>
      </w:r>
      <w:bookmarkEnd w:id="21"/>
    </w:p>
    <w:p w:rsidR="00BC657D" w:rsidRPr="0068619C" w:rsidP="0068619C">
      <w:pPr>
        <w:pStyle w:val="Heading3"/>
        <w:rPr>
          <w:lang w:val="hu-HU"/>
        </w:rPr>
      </w:pPr>
      <w:bookmarkStart w:id="22" w:name="_Toc492033392"/>
      <w:r w:rsidRPr="004C38B4">
        <w:rPr>
          <w:rFonts w:ascii="Times New Roman" w:hAnsi="Times New Roman" w:cs="Times New Roman"/>
          <w:i/>
          <w:sz w:val="24"/>
          <w:szCs w:val="24"/>
          <w:lang w:val="hu-HU"/>
        </w:rPr>
        <w:t>2</w:t>
      </w:r>
      <w:r w:rsidRPr="004C38B4" w:rsidR="0068619C">
        <w:rPr>
          <w:rFonts w:ascii="Times New Roman" w:hAnsi="Times New Roman" w:cs="Times New Roman"/>
          <w:i/>
          <w:sz w:val="24"/>
          <w:szCs w:val="24"/>
          <w:lang w:val="hu-HU"/>
        </w:rPr>
        <w:t>.1.1.</w:t>
      </w:r>
      <w:r w:rsidR="0068619C">
        <w:rPr>
          <w:lang w:val="hu-HU"/>
        </w:rPr>
        <w:t xml:space="preserve"> </w:t>
      </w:r>
      <w:r w:rsidR="004C38B4">
        <w:rPr>
          <w:lang w:val="hu-HU"/>
        </w:rPr>
        <w:t>Intézményvezetés</w:t>
      </w:r>
      <w:bookmarkEnd w:id="22"/>
    </w:p>
    <w:p w:rsidR="00BC657D" w:rsidP="00BC657D">
      <w:pPr>
        <w:pStyle w:val="ListParagraph"/>
        <w:numPr>
          <w:ilvl w:val="0"/>
          <w:numId w:val="39"/>
        </w:numPr>
        <w:jc w:val="both"/>
        <w:rPr>
          <w:lang w:val="hu-HU"/>
        </w:rPr>
      </w:pPr>
      <w:r>
        <w:rPr>
          <w:lang w:val="hu-HU"/>
        </w:rPr>
        <w:t xml:space="preserve">igazgató, </w:t>
      </w:r>
      <w:r w:rsidRPr="00BC657D">
        <w:rPr>
          <w:lang w:val="hu-HU"/>
        </w:rPr>
        <w:t>igazgatóhelyettes</w:t>
      </w:r>
      <w:r>
        <w:rPr>
          <w:lang w:val="hu-HU"/>
        </w:rPr>
        <w:t>ek</w:t>
      </w:r>
    </w:p>
    <w:p w:rsidR="004C38B4" w:rsidP="004C38B4">
      <w:pPr>
        <w:jc w:val="both"/>
        <w:rPr>
          <w:lang w:val="hu-HU"/>
        </w:rPr>
      </w:pPr>
    </w:p>
    <w:p w:rsidR="004C38B4" w:rsidP="004C38B4">
      <w:pPr>
        <w:jc w:val="both"/>
        <w:rPr>
          <w:lang w:val="hu-HU"/>
        </w:rPr>
      </w:pPr>
      <w:r>
        <w:rPr>
          <w:lang w:val="hu-HU"/>
        </w:rPr>
        <w:t>Az intézményvezetés feladata:</w:t>
      </w:r>
    </w:p>
    <w:p w:rsidR="004C38B4" w:rsidRPr="00B82215" w:rsidP="004C38B4">
      <w:pPr>
        <w:jc w:val="both"/>
        <w:rPr>
          <w:lang w:val="hu-HU"/>
        </w:rPr>
      </w:pPr>
      <w:r w:rsidRPr="00B82215">
        <w:rPr>
          <w:lang w:val="hu-HU"/>
        </w:rPr>
        <w:t>Az oktató-nevelő munka tervezése, szervezése, irányítása, ellenőrzése és értékelése. Az intézményvezetés tagjainak részletes tevékenységi körét munkaköri leírásuk tartalmazza.</w:t>
      </w:r>
    </w:p>
    <w:p w:rsidR="004C38B4" w:rsidRPr="00B82215" w:rsidP="004C38B4">
      <w:pPr>
        <w:jc w:val="both"/>
        <w:rPr>
          <w:lang w:val="hu-HU"/>
        </w:rPr>
      </w:pPr>
    </w:p>
    <w:p w:rsidR="004C38B4" w:rsidRPr="00B82215" w:rsidP="004C38B4">
      <w:pPr>
        <w:jc w:val="both"/>
        <w:rPr>
          <w:lang w:val="hu-HU"/>
        </w:rPr>
      </w:pPr>
      <w:r w:rsidRPr="00B82215">
        <w:rPr>
          <w:lang w:val="hu-HU"/>
        </w:rPr>
        <w:t>Az iskola felelős vezetője az igazgató, aki munkáját a jogszabályok, valamint az iskola belső szabályzataiban előírtaknak megfelelően végzi.</w:t>
      </w:r>
    </w:p>
    <w:p w:rsidR="004C38B4" w:rsidRPr="00B82215" w:rsidP="004C38B4">
      <w:pPr>
        <w:jc w:val="both"/>
        <w:rPr>
          <w:lang w:val="hu-HU"/>
        </w:rPr>
      </w:pPr>
      <w:r w:rsidRPr="00B82215">
        <w:rPr>
          <w:lang w:val="hu-HU"/>
        </w:rPr>
        <w:t>Az igazgató helyettesei vezetői tevékenységüket az igazgató irányítása mellett végzik.</w:t>
      </w:r>
    </w:p>
    <w:p w:rsidR="004C38B4" w:rsidRPr="00B82215" w:rsidP="004C38B4">
      <w:pPr>
        <w:jc w:val="both"/>
        <w:rPr>
          <w:lang w:val="hu-HU"/>
        </w:rPr>
      </w:pPr>
      <w:r w:rsidRPr="00B82215">
        <w:rPr>
          <w:lang w:val="hu-HU"/>
        </w:rPr>
        <w:t>Az igazgatót távolléte esetén helyettesei – egymással mellérendeltségi viszonyban – teljes jogkörrel helyettesítik.</w:t>
      </w:r>
    </w:p>
    <w:p w:rsidR="004C38B4" w:rsidRPr="00B82215" w:rsidP="004C38B4">
      <w:pPr>
        <w:jc w:val="both"/>
        <w:rPr>
          <w:lang w:val="hu-HU"/>
        </w:rPr>
      </w:pPr>
    </w:p>
    <w:p w:rsidR="004C38B4" w:rsidRPr="00B82215" w:rsidP="004C38B4">
      <w:pPr>
        <w:jc w:val="both"/>
        <w:rPr>
          <w:lang w:val="hu-HU"/>
        </w:rPr>
      </w:pPr>
      <w:r w:rsidRPr="00B82215">
        <w:rPr>
          <w:lang w:val="hu-HU"/>
        </w:rPr>
        <w:t xml:space="preserve">A Pedagógiai Programban a Pécsi Liszt Ferenc Zeneiskola - Alapfokú Művészeti Iskola főbb </w:t>
      </w:r>
      <w:r w:rsidRPr="00B82215">
        <w:rPr>
          <w:u w:val="single"/>
          <w:lang w:val="hu-HU"/>
        </w:rPr>
        <w:t>tevékenységei</w:t>
      </w:r>
      <w:r w:rsidRPr="00B82215">
        <w:rPr>
          <w:lang w:val="hu-HU"/>
        </w:rPr>
        <w:t>:</w:t>
      </w:r>
    </w:p>
    <w:p w:rsidR="004C38B4" w:rsidRPr="00B82215" w:rsidP="004C38B4">
      <w:pPr>
        <w:numPr>
          <w:ilvl w:val="0"/>
          <w:numId w:val="4"/>
        </w:numPr>
        <w:rPr>
          <w:lang w:val="hu-HU"/>
        </w:rPr>
      </w:pPr>
      <w:r w:rsidRPr="00B82215">
        <w:rPr>
          <w:lang w:val="hu-HU"/>
        </w:rPr>
        <w:t>Az alapfokú művészetoktatás zeneművészeti ágában az elméleti ismeretek elsajátítása, valamint a hangszeres képzés kialakítása előképző, alapfokú, továbbképző évfolyamon</w:t>
      </w:r>
      <w:r>
        <w:rPr>
          <w:lang w:val="hu-HU"/>
        </w:rPr>
        <w:t>.</w:t>
      </w:r>
    </w:p>
    <w:p w:rsidR="004C38B4" w:rsidRPr="00B82215" w:rsidP="004C38B4">
      <w:pPr>
        <w:numPr>
          <w:ilvl w:val="0"/>
          <w:numId w:val="4"/>
        </w:numPr>
        <w:jc w:val="both"/>
        <w:rPr>
          <w:lang w:val="hu-HU"/>
        </w:rPr>
      </w:pPr>
      <w:r w:rsidRPr="00B82215">
        <w:rPr>
          <w:lang w:val="hu-HU"/>
        </w:rPr>
        <w:t>Zenei tehetséggondozás, gyermek - és ifjúsági együttesek működtetése.</w:t>
      </w:r>
    </w:p>
    <w:p w:rsidR="00BC657D" w:rsidRPr="00BC657D" w:rsidP="00BC657D">
      <w:pPr>
        <w:jc w:val="both"/>
        <w:rPr>
          <w:lang w:val="hu-HU"/>
        </w:rPr>
      </w:pPr>
    </w:p>
    <w:p w:rsidR="00BC657D" w:rsidP="0068619C">
      <w:pPr>
        <w:pStyle w:val="Heading3"/>
        <w:rPr>
          <w:lang w:val="hu-HU"/>
        </w:rPr>
      </w:pPr>
      <w:bookmarkStart w:id="23" w:name="_Toc492033393"/>
      <w:r w:rsidRPr="004C38B4">
        <w:rPr>
          <w:rFonts w:ascii="Times New Roman" w:hAnsi="Times New Roman" w:cs="Times New Roman"/>
          <w:i/>
          <w:sz w:val="24"/>
          <w:szCs w:val="24"/>
          <w:lang w:val="hu-HU"/>
        </w:rPr>
        <w:t>2.1.2.</w:t>
      </w:r>
      <w:r>
        <w:rPr>
          <w:lang w:val="hu-HU"/>
        </w:rPr>
        <w:t xml:space="preserve"> </w:t>
      </w:r>
      <w:r w:rsidR="004C38B4">
        <w:rPr>
          <w:lang w:val="hu-HU"/>
        </w:rPr>
        <w:t>Tanszakok</w:t>
      </w:r>
      <w:bookmarkEnd w:id="23"/>
    </w:p>
    <w:p w:rsidR="00BC657D" w:rsidP="00BC657D">
      <w:pPr>
        <w:pStyle w:val="ListParagraph"/>
        <w:numPr>
          <w:ilvl w:val="0"/>
          <w:numId w:val="39"/>
        </w:numPr>
        <w:tabs>
          <w:tab w:val="left" w:pos="1418"/>
          <w:tab w:val="left" w:pos="3240"/>
        </w:tabs>
        <w:spacing w:after="80"/>
        <w:rPr>
          <w:lang w:val="hu-HU"/>
        </w:rPr>
      </w:pPr>
      <w:r>
        <w:rPr>
          <w:lang w:val="hu-HU"/>
        </w:rPr>
        <w:t>billentyűs tanszak,</w:t>
      </w:r>
    </w:p>
    <w:p w:rsidR="00BC657D" w:rsidP="00BC657D">
      <w:pPr>
        <w:pStyle w:val="ListParagraph"/>
        <w:numPr>
          <w:ilvl w:val="0"/>
          <w:numId w:val="39"/>
        </w:numPr>
        <w:tabs>
          <w:tab w:val="left" w:pos="1418"/>
          <w:tab w:val="left" w:pos="3240"/>
        </w:tabs>
        <w:spacing w:after="80"/>
        <w:rPr>
          <w:lang w:val="hu-HU"/>
        </w:rPr>
      </w:pPr>
      <w:r>
        <w:rPr>
          <w:lang w:val="hu-HU"/>
        </w:rPr>
        <w:t>akkordikus tanszak,</w:t>
      </w:r>
    </w:p>
    <w:p w:rsidR="00BC657D" w:rsidP="00BC657D">
      <w:pPr>
        <w:pStyle w:val="ListParagraph"/>
        <w:numPr>
          <w:ilvl w:val="0"/>
          <w:numId w:val="39"/>
        </w:numPr>
        <w:tabs>
          <w:tab w:val="left" w:pos="1418"/>
          <w:tab w:val="left" w:pos="3240"/>
        </w:tabs>
        <w:spacing w:after="80"/>
        <w:rPr>
          <w:lang w:val="hu-HU"/>
        </w:rPr>
      </w:pPr>
      <w:r w:rsidRPr="00BC657D">
        <w:rPr>
          <w:lang w:val="hu-HU"/>
        </w:rPr>
        <w:t>vonós t</w:t>
      </w:r>
      <w:r>
        <w:rPr>
          <w:lang w:val="hu-HU"/>
        </w:rPr>
        <w:t>anszak,</w:t>
      </w:r>
    </w:p>
    <w:p w:rsidR="00BC657D" w:rsidP="00BC657D">
      <w:pPr>
        <w:pStyle w:val="ListParagraph"/>
        <w:numPr>
          <w:ilvl w:val="0"/>
          <w:numId w:val="39"/>
        </w:numPr>
        <w:tabs>
          <w:tab w:val="left" w:pos="1418"/>
          <w:tab w:val="left" w:pos="3240"/>
        </w:tabs>
        <w:spacing w:after="80"/>
        <w:rPr>
          <w:lang w:val="hu-HU"/>
        </w:rPr>
      </w:pPr>
      <w:r>
        <w:rPr>
          <w:lang w:val="hu-HU"/>
        </w:rPr>
        <w:t>fafúvós tanszak,</w:t>
      </w:r>
    </w:p>
    <w:p w:rsidR="00BC657D" w:rsidP="00BC657D">
      <w:pPr>
        <w:pStyle w:val="ListParagraph"/>
        <w:numPr>
          <w:ilvl w:val="0"/>
          <w:numId w:val="39"/>
        </w:numPr>
        <w:tabs>
          <w:tab w:val="left" w:pos="1418"/>
          <w:tab w:val="left" w:pos="3240"/>
        </w:tabs>
        <w:spacing w:after="80"/>
        <w:rPr>
          <w:lang w:val="hu-HU"/>
        </w:rPr>
      </w:pPr>
      <w:r>
        <w:rPr>
          <w:lang w:val="hu-HU"/>
        </w:rPr>
        <w:t>rézfúvós tanszak,</w:t>
      </w:r>
    </w:p>
    <w:p w:rsidR="00BC657D" w:rsidP="00BC657D">
      <w:pPr>
        <w:pStyle w:val="ListParagraph"/>
        <w:numPr>
          <w:ilvl w:val="0"/>
          <w:numId w:val="39"/>
        </w:numPr>
        <w:tabs>
          <w:tab w:val="left" w:pos="1418"/>
          <w:tab w:val="left" w:pos="3240"/>
        </w:tabs>
        <w:spacing w:after="80"/>
        <w:rPr>
          <w:lang w:val="hu-HU"/>
        </w:rPr>
      </w:pPr>
      <w:r>
        <w:rPr>
          <w:lang w:val="hu-HU"/>
        </w:rPr>
        <w:t>vokális tanszak,</w:t>
      </w:r>
    </w:p>
    <w:p w:rsidR="00BC657D" w:rsidRPr="00BC657D" w:rsidP="00BC657D">
      <w:pPr>
        <w:pStyle w:val="ListParagraph"/>
        <w:numPr>
          <w:ilvl w:val="0"/>
          <w:numId w:val="39"/>
        </w:numPr>
        <w:tabs>
          <w:tab w:val="left" w:pos="1418"/>
          <w:tab w:val="left" w:pos="3240"/>
        </w:tabs>
        <w:spacing w:after="80"/>
        <w:rPr>
          <w:lang w:val="hu-HU"/>
        </w:rPr>
      </w:pPr>
      <w:r w:rsidRPr="00BC657D">
        <w:rPr>
          <w:lang w:val="hu-HU"/>
        </w:rPr>
        <w:t>zeneismeret tanszak</w:t>
      </w:r>
    </w:p>
    <w:p w:rsidR="00BC657D" w:rsidP="00BC657D">
      <w:pPr>
        <w:tabs>
          <w:tab w:val="left" w:pos="1418"/>
          <w:tab w:val="left" w:pos="3240"/>
        </w:tabs>
        <w:spacing w:after="80"/>
        <w:ind w:left="360"/>
        <w:rPr>
          <w:lang w:val="hu-HU"/>
        </w:rPr>
      </w:pPr>
      <w:r w:rsidRPr="00BC657D">
        <w:rPr>
          <w:lang w:val="hu-HU"/>
        </w:rPr>
        <w:t xml:space="preserve">A tanszakokat </w:t>
      </w:r>
      <w:r w:rsidRPr="004C38B4">
        <w:rPr>
          <w:b/>
          <w:lang w:val="hu-HU"/>
        </w:rPr>
        <w:t>tanszakvezetők</w:t>
      </w:r>
      <w:r w:rsidRPr="00BC657D">
        <w:rPr>
          <w:lang w:val="hu-HU"/>
        </w:rPr>
        <w:t xml:space="preserve"> irányítják.</w:t>
      </w:r>
      <w:r w:rsidR="0068619C">
        <w:rPr>
          <w:lang w:val="hu-HU"/>
        </w:rPr>
        <w:t xml:space="preserve"> </w:t>
      </w:r>
    </w:p>
    <w:p w:rsidR="00BC657D" w:rsidRPr="00BC657D" w:rsidP="00BC657D">
      <w:pPr>
        <w:tabs>
          <w:tab w:val="left" w:pos="1418"/>
          <w:tab w:val="left" w:pos="3240"/>
        </w:tabs>
        <w:spacing w:after="80"/>
        <w:ind w:left="360"/>
        <w:rPr>
          <w:lang w:val="hu-HU"/>
        </w:rPr>
      </w:pPr>
    </w:p>
    <w:p w:rsidR="00BC657D" w:rsidP="0068619C">
      <w:pPr>
        <w:pStyle w:val="Heading3"/>
        <w:rPr>
          <w:lang w:val="hu-HU"/>
        </w:rPr>
      </w:pPr>
      <w:bookmarkStart w:id="24" w:name="_Toc492033394"/>
      <w:r w:rsidRPr="004C38B4">
        <w:rPr>
          <w:rFonts w:ascii="Times New Roman" w:hAnsi="Times New Roman" w:cs="Times New Roman"/>
          <w:i/>
          <w:sz w:val="24"/>
          <w:szCs w:val="24"/>
          <w:lang w:val="hu-HU"/>
        </w:rPr>
        <w:t>2.1.3.</w:t>
      </w:r>
      <w:r>
        <w:rPr>
          <w:lang w:val="hu-HU"/>
        </w:rPr>
        <w:t xml:space="preserve"> </w:t>
      </w:r>
      <w:r w:rsidR="004C38B4">
        <w:rPr>
          <w:lang w:val="hu-HU"/>
        </w:rPr>
        <w:t>Adminisztratív tevékenység</w:t>
      </w:r>
      <w:bookmarkEnd w:id="24"/>
    </w:p>
    <w:p w:rsidR="001664CC" w:rsidP="00BC657D">
      <w:pPr>
        <w:pStyle w:val="ListParagraph"/>
        <w:numPr>
          <w:ilvl w:val="0"/>
          <w:numId w:val="40"/>
        </w:numPr>
        <w:jc w:val="both"/>
        <w:rPr>
          <w:lang w:val="hu-HU"/>
        </w:rPr>
      </w:pPr>
      <w:r w:rsidRPr="00BC657D">
        <w:rPr>
          <w:lang w:val="hu-HU"/>
        </w:rPr>
        <w:t>iskolatitkár</w:t>
      </w:r>
      <w:r>
        <w:rPr>
          <w:lang w:val="hu-HU"/>
        </w:rPr>
        <w:t>.</w:t>
      </w:r>
    </w:p>
    <w:p w:rsidR="00BC657D" w:rsidRPr="001664CC" w:rsidP="001664CC">
      <w:pPr>
        <w:ind w:left="360"/>
        <w:jc w:val="both"/>
        <w:rPr>
          <w:lang w:val="hu-HU"/>
        </w:rPr>
      </w:pPr>
      <w:r>
        <w:rPr>
          <w:lang w:val="hu-HU"/>
        </w:rPr>
        <w:t>Az igazgató közvetlen irányításával, végzi</w:t>
      </w:r>
      <w:r w:rsidRPr="001664CC">
        <w:rPr>
          <w:lang w:val="hu-HU"/>
        </w:rPr>
        <w:t>:</w:t>
      </w:r>
    </w:p>
    <w:p w:rsidR="00BC657D" w:rsidRPr="001664CC" w:rsidP="001664CC">
      <w:pPr>
        <w:pStyle w:val="ListParagraph"/>
        <w:numPr>
          <w:ilvl w:val="0"/>
          <w:numId w:val="41"/>
        </w:numPr>
        <w:jc w:val="both"/>
        <w:rPr>
          <w:lang w:val="hu-HU"/>
        </w:rPr>
      </w:pPr>
      <w:r w:rsidRPr="001664CC">
        <w:rPr>
          <w:lang w:val="hu-HU"/>
        </w:rPr>
        <w:t>az érkező iratok központi iktatását, irattározását, postázását,</w:t>
      </w:r>
    </w:p>
    <w:p w:rsidR="00BC657D" w:rsidRPr="001664CC" w:rsidP="001664CC">
      <w:pPr>
        <w:pStyle w:val="ListParagraph"/>
        <w:numPr>
          <w:ilvl w:val="0"/>
          <w:numId w:val="41"/>
        </w:numPr>
        <w:jc w:val="both"/>
        <w:rPr>
          <w:lang w:val="hu-HU"/>
        </w:rPr>
      </w:pPr>
      <w:r w:rsidRPr="001664CC">
        <w:rPr>
          <w:lang w:val="hu-HU"/>
        </w:rPr>
        <w:t>az egyéb adminisztrációs feladatokat.</w:t>
      </w:r>
    </w:p>
    <w:p w:rsidR="00BC657D" w:rsidP="001664CC">
      <w:pPr>
        <w:jc w:val="both"/>
        <w:rPr>
          <w:lang w:val="hu-HU"/>
        </w:rPr>
      </w:pPr>
    </w:p>
    <w:p w:rsidR="001664CC" w:rsidP="0068619C">
      <w:pPr>
        <w:pStyle w:val="Heading3"/>
        <w:rPr>
          <w:lang w:val="hu-HU"/>
        </w:rPr>
      </w:pPr>
      <w:bookmarkStart w:id="25" w:name="_Toc492033395"/>
      <w:r w:rsidRPr="004C38B4">
        <w:rPr>
          <w:rFonts w:ascii="Times New Roman" w:hAnsi="Times New Roman" w:cs="Times New Roman"/>
          <w:i/>
          <w:sz w:val="24"/>
          <w:szCs w:val="24"/>
          <w:lang w:val="hu-HU"/>
        </w:rPr>
        <w:t>2.1.4.</w:t>
      </w:r>
      <w:r>
        <w:rPr>
          <w:lang w:val="hu-HU"/>
        </w:rPr>
        <w:t xml:space="preserve"> </w:t>
      </w:r>
      <w:r>
        <w:rPr>
          <w:lang w:val="hu-HU"/>
        </w:rPr>
        <w:t>Gazdasági tevékenység</w:t>
      </w:r>
      <w:bookmarkEnd w:id="25"/>
    </w:p>
    <w:p w:rsidR="001664CC" w:rsidP="001664CC">
      <w:pPr>
        <w:pStyle w:val="ListParagraph"/>
        <w:numPr>
          <w:ilvl w:val="0"/>
          <w:numId w:val="43"/>
        </w:numPr>
        <w:ind w:left="709"/>
        <w:jc w:val="both"/>
        <w:rPr>
          <w:lang w:val="hu-HU"/>
        </w:rPr>
      </w:pPr>
      <w:r>
        <w:rPr>
          <w:lang w:val="hu-HU"/>
        </w:rPr>
        <w:t>g</w:t>
      </w:r>
      <w:r w:rsidRPr="001664CC">
        <w:rPr>
          <w:lang w:val="hu-HU"/>
        </w:rPr>
        <w:t>azdasági ügyintéző</w:t>
      </w:r>
      <w:r>
        <w:rPr>
          <w:lang w:val="hu-HU"/>
        </w:rPr>
        <w:t>.</w:t>
      </w:r>
    </w:p>
    <w:p w:rsidR="001664CC" w:rsidRPr="00B82215" w:rsidP="001664CC">
      <w:pPr>
        <w:ind w:left="180" w:firstLine="169"/>
        <w:jc w:val="both"/>
        <w:rPr>
          <w:lang w:val="hu-HU"/>
        </w:rPr>
      </w:pPr>
      <w:r w:rsidRPr="00B82215">
        <w:rPr>
          <w:lang w:val="hu-HU"/>
        </w:rPr>
        <w:t>Feladata:</w:t>
      </w:r>
    </w:p>
    <w:p w:rsidR="001664CC" w:rsidRPr="00B82215" w:rsidP="001664CC">
      <w:pPr>
        <w:numPr>
          <w:ilvl w:val="0"/>
          <w:numId w:val="3"/>
        </w:numPr>
        <w:jc w:val="both"/>
        <w:rPr>
          <w:lang w:val="hu-HU"/>
        </w:rPr>
      </w:pPr>
      <w:r w:rsidRPr="00B82215">
        <w:rPr>
          <w:lang w:val="hu-HU"/>
        </w:rPr>
        <w:t>a költségvetési tervezés,</w:t>
      </w:r>
    </w:p>
    <w:p w:rsidR="001664CC" w:rsidRPr="00B82215" w:rsidP="001664CC">
      <w:pPr>
        <w:numPr>
          <w:ilvl w:val="0"/>
          <w:numId w:val="3"/>
        </w:numPr>
        <w:jc w:val="both"/>
        <w:rPr>
          <w:lang w:val="hu-HU"/>
        </w:rPr>
      </w:pPr>
      <w:r w:rsidRPr="00B82215">
        <w:rPr>
          <w:lang w:val="hu-HU"/>
        </w:rPr>
        <w:t>a pénzellátás,</w:t>
      </w:r>
    </w:p>
    <w:p w:rsidR="001664CC" w:rsidRPr="00B82215" w:rsidP="001664CC">
      <w:pPr>
        <w:numPr>
          <w:ilvl w:val="0"/>
          <w:numId w:val="3"/>
        </w:numPr>
        <w:jc w:val="both"/>
        <w:rPr>
          <w:lang w:val="hu-HU"/>
        </w:rPr>
      </w:pPr>
      <w:r w:rsidRPr="00B82215">
        <w:rPr>
          <w:lang w:val="hu-HU"/>
        </w:rPr>
        <w:t>a készpénzkezelés,</w:t>
      </w:r>
    </w:p>
    <w:p w:rsidR="001664CC" w:rsidRPr="00B82215" w:rsidP="001664CC">
      <w:pPr>
        <w:numPr>
          <w:ilvl w:val="0"/>
          <w:numId w:val="3"/>
        </w:numPr>
        <w:jc w:val="both"/>
        <w:rPr>
          <w:lang w:val="hu-HU"/>
        </w:rPr>
      </w:pPr>
      <w:r w:rsidRPr="00B82215">
        <w:rPr>
          <w:lang w:val="hu-HU"/>
        </w:rPr>
        <w:t>a bér-és munkaerő-gazdálkodás,</w:t>
      </w:r>
    </w:p>
    <w:p w:rsidR="001664CC" w:rsidRPr="00B82215" w:rsidP="001664CC">
      <w:pPr>
        <w:numPr>
          <w:ilvl w:val="0"/>
          <w:numId w:val="3"/>
        </w:numPr>
        <w:jc w:val="both"/>
        <w:rPr>
          <w:lang w:val="hu-HU"/>
        </w:rPr>
      </w:pPr>
      <w:r w:rsidRPr="00B82215">
        <w:rPr>
          <w:lang w:val="hu-HU"/>
        </w:rPr>
        <w:t>az előirányzat felhasználása,</w:t>
      </w:r>
    </w:p>
    <w:p w:rsidR="001664CC" w:rsidRPr="00B82215" w:rsidP="001664CC">
      <w:pPr>
        <w:numPr>
          <w:ilvl w:val="0"/>
          <w:numId w:val="3"/>
        </w:numPr>
        <w:jc w:val="both"/>
        <w:rPr>
          <w:lang w:val="hu-HU"/>
        </w:rPr>
      </w:pPr>
      <w:r w:rsidRPr="00B82215">
        <w:rPr>
          <w:lang w:val="hu-HU"/>
        </w:rPr>
        <w:t>a vagyon használata, hasznosítása,</w:t>
      </w:r>
    </w:p>
    <w:p w:rsidR="001664CC" w:rsidRPr="00B82215" w:rsidP="001664CC">
      <w:pPr>
        <w:numPr>
          <w:ilvl w:val="0"/>
          <w:numId w:val="3"/>
        </w:numPr>
        <w:jc w:val="both"/>
        <w:rPr>
          <w:lang w:val="hu-HU"/>
        </w:rPr>
      </w:pPr>
      <w:r w:rsidRPr="00B82215">
        <w:rPr>
          <w:lang w:val="hu-HU"/>
        </w:rPr>
        <w:t>az üzemeltetés, fenntartás, működtetés,</w:t>
      </w:r>
    </w:p>
    <w:p w:rsidR="001664CC" w:rsidP="001664CC">
      <w:pPr>
        <w:numPr>
          <w:ilvl w:val="0"/>
          <w:numId w:val="3"/>
        </w:numPr>
        <w:jc w:val="both"/>
        <w:rPr>
          <w:lang w:val="hu-HU"/>
        </w:rPr>
      </w:pPr>
      <w:r w:rsidRPr="00B82215">
        <w:rPr>
          <w:lang w:val="hu-HU"/>
        </w:rPr>
        <w:t>az adatszolgáltatás,</w:t>
      </w:r>
    </w:p>
    <w:p w:rsidR="0068619C" w:rsidP="0068619C">
      <w:pPr>
        <w:jc w:val="both"/>
        <w:rPr>
          <w:lang w:val="hu-HU"/>
        </w:rPr>
      </w:pPr>
    </w:p>
    <w:p w:rsidR="0068619C" w:rsidRPr="00B82215" w:rsidP="0068619C">
      <w:pPr>
        <w:pStyle w:val="Heading3"/>
        <w:rPr>
          <w:lang w:val="hu-HU"/>
        </w:rPr>
      </w:pPr>
      <w:bookmarkStart w:id="26" w:name="_Toc492033396"/>
      <w:r w:rsidRPr="004C38B4">
        <w:rPr>
          <w:rFonts w:ascii="Times New Roman" w:hAnsi="Times New Roman" w:cs="Times New Roman"/>
          <w:i/>
          <w:sz w:val="24"/>
          <w:szCs w:val="24"/>
          <w:lang w:val="hu-HU"/>
        </w:rPr>
        <w:t>2.1.5.</w:t>
      </w:r>
      <w:r w:rsidR="004C38B4">
        <w:rPr>
          <w:lang w:val="hu-HU"/>
        </w:rPr>
        <w:t xml:space="preserve"> Technikai dolgozók</w:t>
      </w:r>
      <w:bookmarkEnd w:id="26"/>
    </w:p>
    <w:p w:rsidR="0068619C" w:rsidP="0068619C">
      <w:pPr>
        <w:pStyle w:val="ListParagraph"/>
        <w:numPr>
          <w:ilvl w:val="0"/>
          <w:numId w:val="43"/>
        </w:numPr>
        <w:ind w:left="851"/>
        <w:jc w:val="both"/>
        <w:rPr>
          <w:lang w:val="hu-HU"/>
        </w:rPr>
      </w:pPr>
      <w:r>
        <w:rPr>
          <w:lang w:val="hu-HU"/>
        </w:rPr>
        <w:t>portások</w:t>
      </w:r>
      <w:r w:rsidR="002437E6">
        <w:rPr>
          <w:lang w:val="hu-HU"/>
        </w:rPr>
        <w:t xml:space="preserve"> (4 fő)</w:t>
      </w:r>
    </w:p>
    <w:p w:rsidR="0068619C" w:rsidP="0068619C">
      <w:pPr>
        <w:pStyle w:val="ListParagraph"/>
        <w:numPr>
          <w:ilvl w:val="0"/>
          <w:numId w:val="43"/>
        </w:numPr>
        <w:ind w:left="851"/>
        <w:jc w:val="both"/>
        <w:rPr>
          <w:lang w:val="hu-HU"/>
        </w:rPr>
      </w:pPr>
      <w:r>
        <w:rPr>
          <w:lang w:val="hu-HU"/>
        </w:rPr>
        <w:t>karbantartó</w:t>
      </w:r>
      <w:r w:rsidR="002437E6">
        <w:rPr>
          <w:lang w:val="hu-HU"/>
        </w:rPr>
        <w:t xml:space="preserve"> (1 fő)</w:t>
      </w:r>
    </w:p>
    <w:p w:rsidR="00B977E2" w:rsidP="0068619C">
      <w:pPr>
        <w:pStyle w:val="ListParagraph"/>
        <w:numPr>
          <w:ilvl w:val="0"/>
          <w:numId w:val="43"/>
        </w:numPr>
        <w:ind w:left="851"/>
        <w:jc w:val="both"/>
        <w:rPr>
          <w:lang w:val="hu-HU"/>
        </w:rPr>
      </w:pPr>
      <w:r>
        <w:rPr>
          <w:lang w:val="hu-HU"/>
        </w:rPr>
        <w:t>Fél állású zongora hangszerész</w:t>
      </w:r>
    </w:p>
    <w:p w:rsidR="00B977E2" w:rsidP="0068619C">
      <w:pPr>
        <w:pStyle w:val="ListParagraph"/>
        <w:numPr>
          <w:ilvl w:val="0"/>
          <w:numId w:val="43"/>
        </w:numPr>
        <w:ind w:left="851"/>
        <w:jc w:val="both"/>
        <w:rPr>
          <w:lang w:val="hu-HU"/>
        </w:rPr>
      </w:pPr>
      <w:r>
        <w:rPr>
          <w:lang w:val="hu-HU"/>
        </w:rPr>
        <w:t>negyed állású vonós hangszerész</w:t>
      </w:r>
    </w:p>
    <w:p w:rsidR="0068619C" w:rsidP="0068619C">
      <w:pPr>
        <w:jc w:val="both"/>
        <w:rPr>
          <w:lang w:val="hu-HU"/>
        </w:rPr>
      </w:pPr>
    </w:p>
    <w:p w:rsidR="0068619C" w:rsidP="004C38B4">
      <w:pPr>
        <w:pStyle w:val="Heading3"/>
        <w:rPr>
          <w:lang w:val="hu-HU"/>
        </w:rPr>
      </w:pPr>
      <w:bookmarkStart w:id="27" w:name="_Toc492033397"/>
      <w:r w:rsidRPr="004C38B4">
        <w:rPr>
          <w:rFonts w:ascii="Times New Roman" w:hAnsi="Times New Roman" w:cs="Times New Roman"/>
          <w:i/>
          <w:sz w:val="24"/>
          <w:szCs w:val="24"/>
          <w:lang w:val="hu-HU"/>
        </w:rPr>
        <w:t>2.1.6.</w:t>
      </w:r>
      <w:r w:rsidR="004C38B4">
        <w:rPr>
          <w:lang w:val="hu-HU"/>
        </w:rPr>
        <w:t xml:space="preserve"> Tanulók</w:t>
      </w:r>
      <w:bookmarkEnd w:id="27"/>
    </w:p>
    <w:p w:rsidR="0068619C" w:rsidRPr="004C38B4" w:rsidP="004C38B4">
      <w:pPr>
        <w:pStyle w:val="ListParagraph"/>
        <w:numPr>
          <w:ilvl w:val="0"/>
          <w:numId w:val="44"/>
        </w:numPr>
        <w:jc w:val="both"/>
        <w:rPr>
          <w:lang w:val="hu-HU"/>
        </w:rPr>
      </w:pPr>
      <w:r w:rsidRPr="004C38B4">
        <w:rPr>
          <w:lang w:val="hu-HU"/>
        </w:rPr>
        <w:t>Felvehető maximális tanulólétszám: 850 fő</w:t>
      </w:r>
    </w:p>
    <w:p w:rsidR="0068619C" w:rsidRPr="004C38B4" w:rsidP="004C38B4">
      <w:pPr>
        <w:pStyle w:val="ListParagraph"/>
        <w:numPr>
          <w:ilvl w:val="0"/>
          <w:numId w:val="44"/>
        </w:numPr>
        <w:jc w:val="both"/>
        <w:rPr>
          <w:lang w:val="hu-HU"/>
        </w:rPr>
      </w:pPr>
      <w:r w:rsidRPr="004C38B4">
        <w:rPr>
          <w:lang w:val="hu-HU"/>
        </w:rPr>
        <w:t>Tanuló felvételéhez szükséges feltételek:</w:t>
      </w:r>
    </w:p>
    <w:p w:rsidR="0068619C" w:rsidRPr="004C38B4" w:rsidP="004C38B4">
      <w:pPr>
        <w:ind w:left="708" w:firstLine="708"/>
        <w:jc w:val="both"/>
        <w:rPr>
          <w:lang w:val="hu-HU"/>
        </w:rPr>
      </w:pPr>
      <w:r>
        <w:rPr>
          <w:lang w:val="hu-HU"/>
        </w:rPr>
        <w:t>- Tárgyév szeptember 1-én a 6.</w:t>
      </w:r>
      <w:r w:rsidRPr="004C38B4">
        <w:rPr>
          <w:lang w:val="hu-HU"/>
        </w:rPr>
        <w:t xml:space="preserve"> </w:t>
      </w:r>
      <w:r>
        <w:rPr>
          <w:lang w:val="hu-HU"/>
        </w:rPr>
        <w:t>életévét betöltötte</w:t>
      </w:r>
    </w:p>
    <w:p w:rsidR="004C38B4" w:rsidP="004C38B4">
      <w:pPr>
        <w:ind w:left="708" w:firstLine="708"/>
        <w:jc w:val="both"/>
        <w:rPr>
          <w:lang w:val="hu-HU"/>
        </w:rPr>
      </w:pPr>
      <w:r>
        <w:rPr>
          <w:lang w:val="hu-HU"/>
        </w:rPr>
        <w:t>- T</w:t>
      </w:r>
      <w:r w:rsidRPr="004C38B4" w:rsidR="0068619C">
        <w:rPr>
          <w:lang w:val="hu-HU"/>
        </w:rPr>
        <w:t>érítési díj, vagy tandíj befizetése</w:t>
      </w:r>
    </w:p>
    <w:p w:rsidR="004C38B4">
      <w:pPr>
        <w:spacing w:after="200" w:line="276" w:lineRule="auto"/>
        <w:rPr>
          <w:lang w:val="hu-HU"/>
        </w:rPr>
      </w:pPr>
      <w:r>
        <w:rPr>
          <w:lang w:val="hu-HU"/>
        </w:rPr>
        <w:br w:type="page"/>
      </w:r>
    </w:p>
    <w:p w:rsidR="0068619C" w:rsidRPr="001664CC" w:rsidP="004C38B4">
      <w:pPr>
        <w:ind w:left="708" w:firstLine="708"/>
        <w:jc w:val="both"/>
        <w:rPr>
          <w:lang w:val="hu-HU"/>
        </w:rPr>
      </w:pPr>
    </w:p>
    <w:p w:rsidR="00B82215" w:rsidRPr="00B82215" w:rsidP="00B82215">
      <w:pPr>
        <w:pStyle w:val="Heading1"/>
        <w:rPr>
          <w:lang w:val="hu-HU"/>
        </w:rPr>
      </w:pPr>
      <w:bookmarkStart w:id="28" w:name="_Toc178477681"/>
      <w:bookmarkStart w:id="29" w:name="_Toc492033398"/>
      <w:r w:rsidRPr="00B82215">
        <w:rPr>
          <w:lang w:val="hu-HU"/>
        </w:rPr>
        <w:t xml:space="preserve">3. </w:t>
      </w:r>
      <w:bookmarkEnd w:id="28"/>
      <w:r w:rsidRPr="00B82215">
        <w:rPr>
          <w:lang w:val="hu-HU"/>
        </w:rPr>
        <w:t>A</w:t>
      </w:r>
      <w:r w:rsidR="00763E4F">
        <w:rPr>
          <w:lang w:val="hu-HU"/>
        </w:rPr>
        <w:t xml:space="preserve"> Pécsi Liszt Ferenc Zeneiskola - </w:t>
      </w:r>
      <w:r w:rsidRPr="00B82215">
        <w:rPr>
          <w:lang w:val="hu-HU"/>
        </w:rPr>
        <w:t xml:space="preserve">Alapfokú Művészeti Iskola szervezeti </w:t>
      </w:r>
      <w:r w:rsidRPr="00B82215" w:rsidR="004E05E0">
        <w:rPr>
          <w:lang w:val="hu-HU"/>
        </w:rPr>
        <w:t>struktúrája</w:t>
      </w:r>
      <w:bookmarkEnd w:id="29"/>
    </w:p>
    <w:p w:rsidR="00B82215" w:rsidRPr="00B82215" w:rsidP="00B82215">
      <w:pPr>
        <w:rPr>
          <w:b/>
          <w:lang w:val="hu-HU"/>
        </w:rPr>
      </w:pPr>
    </w:p>
    <w:p w:rsidR="00B82215" w:rsidRPr="00B82215" w:rsidP="00B82215">
      <w:pPr>
        <w:spacing w:line="360" w:lineRule="auto"/>
        <w:rPr>
          <w:lang w:val="hu-HU"/>
        </w:rPr>
      </w:pP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135255</wp:posOffset>
                </wp:positionV>
                <wp:extent cx="1371600" cy="342900"/>
                <wp:effectExtent l="0" t="0" r="19050" b="19050"/>
                <wp:wrapNone/>
                <wp:docPr id="30" name="Szövegdoboz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D8" w:rsidP="00B82215">
                            <w:pPr>
                              <w:jc w:val="center"/>
                            </w:pPr>
                            <w:r>
                              <w:t>Szülői Szervezet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0" o:spid="_x0000_s1025" type="#_x0000_t202" style="width:108pt;height:27pt;margin-top:10.65pt;margin-left:359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7456" o:allowincell="f">
                <v:textbox>
                  <w:txbxContent>
                    <w:p w:rsidR="009364D8" w:rsidP="00B82215">
                      <w:pPr>
                        <w:jc w:val="center"/>
                      </w:pPr>
                      <w:r>
                        <w:t>Szülői Szervezet</w:t>
                      </w:r>
                    </w:p>
                  </w:txbxContent>
                </v:textbox>
              </v:shape>
            </w:pict>
          </mc:Fallback>
        </mc:AlternateContent>
      </w: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3890645</wp:posOffset>
                </wp:positionH>
                <wp:positionV relativeFrom="paragraph">
                  <wp:posOffset>252730</wp:posOffset>
                </wp:positionV>
                <wp:extent cx="676275" cy="0"/>
                <wp:effectExtent l="38100" t="76200" r="28575" b="95250"/>
                <wp:wrapNone/>
                <wp:docPr id="27" name="Egyenes összekötő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7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83840" from="306.35pt,19.9pt" to="359.6pt,19.9pt" o:allowincell="f">
                <v:stroke startarrow="block" endarrow="block"/>
              </v:line>
            </w:pict>
          </mc:Fallback>
        </mc:AlternateContent>
      </w: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123825</wp:posOffset>
                </wp:positionV>
                <wp:extent cx="1400175" cy="342900"/>
                <wp:effectExtent l="0" t="0" r="28575" b="19050"/>
                <wp:wrapNone/>
                <wp:docPr id="28" name="Szövegdoboz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D8" w:rsidRPr="00E752E8" w:rsidP="00B82215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Igazgató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8" o:spid="_x0000_s1027" type="#_x0000_t202" style="width:110.25pt;height:27pt;margin-top:9.75pt;margin-left:196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>
                <v:textbox>
                  <w:txbxContent>
                    <w:p w:rsidR="009364D8" w:rsidRPr="00E752E8" w:rsidP="00B82215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Igazgató</w:t>
                      </w:r>
                    </w:p>
                  </w:txbxContent>
                </v:textbox>
              </v:shape>
            </w:pict>
          </mc:Fallback>
        </mc:AlternateContent>
      </w: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253365</wp:posOffset>
                </wp:positionV>
                <wp:extent cx="1214120" cy="0"/>
                <wp:effectExtent l="38100" t="76200" r="24130" b="95250"/>
                <wp:wrapNone/>
                <wp:docPr id="26" name="Egyenes összekötő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4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6" o:spid="_x0000_s1028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81792" from="100.55pt,19.95pt" to="196.15pt,19.95pt" o:allowincell="f">
                <v:stroke startarrow="block" endarrow="block"/>
              </v:line>
            </w:pict>
          </mc:Fallback>
        </mc:AlternateContent>
      </w: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123825</wp:posOffset>
                </wp:positionV>
                <wp:extent cx="1152525" cy="342900"/>
                <wp:effectExtent l="0" t="0" r="28575" b="19050"/>
                <wp:wrapNone/>
                <wp:docPr id="29" name="Szövegdoboz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D8" w:rsidP="00B82215">
                            <w:pPr>
                              <w:jc w:val="center"/>
                            </w:pPr>
                            <w:r>
                              <w:t>Szakszervezet</w:t>
                            </w:r>
                          </w:p>
                          <w:p w:rsidR="009364D8" w:rsidP="00B82215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9" o:spid="_x0000_s1029" type="#_x0000_t202" style="width:90.75pt;height:27pt;margin-top:9.75pt;margin-left:10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o:allowincell="f">
                <v:textbox>
                  <w:txbxContent>
                    <w:p w:rsidR="009364D8" w:rsidP="00B82215">
                      <w:pPr>
                        <w:jc w:val="center"/>
                      </w:pPr>
                      <w:r>
                        <w:t>Szakszervezet</w:t>
                      </w:r>
                    </w:p>
                    <w:p w:rsidR="009364D8" w:rsidP="00B82215"/>
                  </w:txbxContent>
                </v:textbox>
              </v:shape>
            </w:pict>
          </mc:Fallback>
        </mc:AlternateContent>
      </w:r>
    </w:p>
    <w:p w:rsidR="00B82215" w:rsidRPr="00B82215" w:rsidP="00B82215">
      <w:pPr>
        <w:tabs>
          <w:tab w:val="left" w:pos="9315"/>
        </w:tabs>
        <w:rPr>
          <w:lang w:val="hu-HU"/>
        </w:rPr>
      </w:pP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99060</wp:posOffset>
                </wp:positionV>
                <wp:extent cx="2266315" cy="1495425"/>
                <wp:effectExtent l="38100" t="38100" r="57785" b="47625"/>
                <wp:wrapNone/>
                <wp:docPr id="23" name="Egyenes összekötő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315" cy="149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3" o:spid="_x0000_s1030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98176" from="17.6pt,7.8pt" to="196.05pt,125.55pt" o:allowincell="f">
                <v:stroke startarrow="block" endarrow="block"/>
              </v:line>
            </w:pict>
          </mc:Fallback>
        </mc:AlternateContent>
      </w:r>
    </w:p>
    <w:p w:rsidR="00B82215" w:rsidRPr="00B82215" w:rsidP="00B82215">
      <w:pPr>
        <w:tabs>
          <w:tab w:val="left" w:pos="9315"/>
        </w:tabs>
        <w:rPr>
          <w:lang w:val="hu-HU"/>
        </w:rPr>
      </w:pP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3890645</wp:posOffset>
                </wp:positionH>
                <wp:positionV relativeFrom="paragraph">
                  <wp:posOffset>28575</wp:posOffset>
                </wp:positionV>
                <wp:extent cx="1809750" cy="1390650"/>
                <wp:effectExtent l="38100" t="38100" r="57150" b="5715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1390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2" o:spid="_x0000_s1031" style="mso-height-percent:0;mso-height-relative:page;mso-width-percent:0;mso-width-relative:page;mso-wrap-distance-bottom:0;mso-wrap-distance-left:9pt;mso-wrap-distance-right:9pt;mso-wrap-distance-top:0;mso-wrap-style:square;position:absolute;visibility:visible;z-index:251718656" from="306.35pt,2.25pt" to="448.85pt,111.75pt" o:allowincell="f">
                <v:stroke startarrow="block" endarrow="block"/>
              </v:line>
            </w:pict>
          </mc:Fallback>
        </mc:AlternateContent>
      </w: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28575</wp:posOffset>
                </wp:positionV>
                <wp:extent cx="533400" cy="838200"/>
                <wp:effectExtent l="38100" t="38100" r="57150" b="57150"/>
                <wp:wrapNone/>
                <wp:docPr id="24" name="Egyenes összekötő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4" o:spid="_x0000_s1032" style="mso-height-percent:0;mso-height-relative:page;mso-width-percent:0;mso-width-relative:page;mso-wrap-distance-bottom:0;mso-wrap-distance-left:9pt;mso-wrap-distance-right:9pt;mso-wrap-distance-top:0;mso-wrap-style:square;position:absolute;visibility:visible;z-index:251706368" from="280.1pt,2.25pt" to="322.1pt,68.25pt" o:allowincell="f">
                <v:stroke startarrow="block" endarrow="block"/>
              </v:line>
            </w:pict>
          </mc:Fallback>
        </mc:AlternateContent>
      </w: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28575</wp:posOffset>
                </wp:positionV>
                <wp:extent cx="0" cy="1847850"/>
                <wp:effectExtent l="76200" t="0" r="76200" b="57150"/>
                <wp:wrapNone/>
                <wp:docPr id="20" name="Egyenes összekötő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0" o:spid="_x0000_s1033" style="mso-height-percent:0;mso-height-relative:page;mso-width-percent:0;mso-width-relative:page;mso-wrap-distance-bottom:0;mso-wrap-distance-left:9pt;mso-wrap-distance-right:9pt;mso-wrap-distance-top:0;mso-wrap-style:square;position:absolute;visibility:visible;z-index:251679744" from="253.1pt,2.25pt" to="253.1pt,147.75pt" o:allowincell="f">
                <v:stroke endarrow="block"/>
              </v:line>
            </w:pict>
          </mc:Fallback>
        </mc:AlternateContent>
      </w: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38100</wp:posOffset>
                </wp:positionV>
                <wp:extent cx="875665" cy="828675"/>
                <wp:effectExtent l="38100" t="38100" r="57785" b="47625"/>
                <wp:wrapNone/>
                <wp:docPr id="25" name="Egyenes összekötő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5665" cy="828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5" o:spid="_x0000_s1034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04320" from="161.6pt,3pt" to="230.55pt,68.25pt" o:allowincell="f">
                <v:stroke startarrow="block" endarrow="block"/>
              </v:line>
            </w:pict>
          </mc:Fallback>
        </mc:AlternateContent>
      </w: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28575</wp:posOffset>
                </wp:positionV>
                <wp:extent cx="1295400" cy="1123950"/>
                <wp:effectExtent l="0" t="0" r="19050" b="19050"/>
                <wp:wrapNone/>
                <wp:docPr id="21" name="Egyenes összekötő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5400" cy="1123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1" o:spid="_x0000_s1035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702272" from="94.1pt,2.25pt" to="196.1pt,90.75pt" o:allowincell="f"/>
            </w:pict>
          </mc:Fallback>
        </mc:AlternateContent>
      </w:r>
    </w:p>
    <w:p w:rsidR="00B82215" w:rsidRPr="00B82215" w:rsidP="00B82215">
      <w:pPr>
        <w:tabs>
          <w:tab w:val="left" w:pos="5475"/>
          <w:tab w:val="left" w:pos="8070"/>
          <w:tab w:val="left" w:pos="9315"/>
        </w:tabs>
        <w:rPr>
          <w:lang w:val="hu-HU"/>
        </w:rPr>
      </w:pPr>
    </w:p>
    <w:p w:rsidR="00B82215" w:rsidRPr="00B82215" w:rsidP="00B82215">
      <w:pPr>
        <w:tabs>
          <w:tab w:val="left" w:pos="10080"/>
        </w:tabs>
        <w:rPr>
          <w:lang w:val="hu-HU"/>
        </w:rPr>
      </w:pPr>
    </w:p>
    <w:p w:rsidR="00B82215" w:rsidRPr="00B82215" w:rsidP="00B82215">
      <w:pPr>
        <w:tabs>
          <w:tab w:val="left" w:pos="10860"/>
        </w:tabs>
        <w:rPr>
          <w:lang w:val="hu-HU"/>
        </w:rPr>
      </w:pPr>
    </w:p>
    <w:p w:rsidR="00B82215" w:rsidRPr="00B82215" w:rsidP="00B82215">
      <w:pPr>
        <w:tabs>
          <w:tab w:val="left" w:pos="6735"/>
          <w:tab w:val="left" w:pos="10440"/>
        </w:tabs>
        <w:rPr>
          <w:lang w:val="hu-HU"/>
        </w:rPr>
      </w:pP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165735</wp:posOffset>
                </wp:positionV>
                <wp:extent cx="1333500" cy="456565"/>
                <wp:effectExtent l="0" t="0" r="19050" b="19685"/>
                <wp:wrapNone/>
                <wp:docPr id="18" name="Szövegdoboz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D8" w:rsidRPr="004E05E0" w:rsidP="004E05E0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Igazgatóhelyettes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8" o:spid="_x0000_s1036" type="#_x0000_t202" style="width:105pt;height:35.95pt;margin-top:13.05pt;margin-left:271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>
                <v:textbox>
                  <w:txbxContent>
                    <w:p w:rsidR="009364D8" w:rsidRPr="004E05E0" w:rsidP="004E05E0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Igazgatóhelyettes</w:t>
                      </w:r>
                    </w:p>
                  </w:txbxContent>
                </v:textbox>
              </v:shape>
            </w:pict>
          </mc:Fallback>
        </mc:AlternateContent>
      </w: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1671319</wp:posOffset>
                </wp:positionH>
                <wp:positionV relativeFrom="paragraph">
                  <wp:posOffset>165735</wp:posOffset>
                </wp:positionV>
                <wp:extent cx="1304925" cy="457200"/>
                <wp:effectExtent l="0" t="0" r="28575" b="19050"/>
                <wp:wrapNone/>
                <wp:docPr id="19" name="Szövegdoboz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D8" w:rsidRPr="00E752E8" w:rsidP="00B82215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Igazgatóhelyettes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9" o:spid="_x0000_s1037" type="#_x0000_t202" style="width:102.75pt;height:36pt;margin-top:13.05pt;margin-left:131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>
                <v:textbox>
                  <w:txbxContent>
                    <w:p w:rsidR="009364D8" w:rsidRPr="00E752E8" w:rsidP="00B82215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Igazgatóhelyettes</w:t>
                      </w:r>
                    </w:p>
                  </w:txbxContent>
                </v:textbox>
              </v:shape>
            </w:pict>
          </mc:Fallback>
        </mc:AlternateContent>
      </w:r>
    </w:p>
    <w:p w:rsidR="00B82215" w:rsidRPr="00B82215" w:rsidP="00B82215">
      <w:pPr>
        <w:rPr>
          <w:lang w:val="hu-HU"/>
        </w:rPr>
      </w:pPr>
    </w:p>
    <w:p w:rsidR="00B82215" w:rsidRPr="00B82215" w:rsidP="00B82215">
      <w:pPr>
        <w:tabs>
          <w:tab w:val="left" w:pos="4815"/>
          <w:tab w:val="left" w:pos="8640"/>
          <w:tab w:val="left" w:pos="12810"/>
        </w:tabs>
        <w:rPr>
          <w:lang w:val="hu-HU"/>
        </w:rPr>
      </w:pP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-3810</wp:posOffset>
                </wp:positionV>
                <wp:extent cx="466725" cy="0"/>
                <wp:effectExtent l="38100" t="76200" r="28575" b="95250"/>
                <wp:wrapNone/>
                <wp:docPr id="16" name="Egyen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6" o:spid="_x0000_s1038" style="mso-height-percent:0;mso-height-relative:page;mso-width-percent:0;mso-width-relative:page;mso-wrap-distance-bottom:0;mso-wrap-distance-left:9pt;mso-wrap-distance-right:9pt;mso-wrap-distance-top:0;mso-wrap-style:square;position:absolute;visibility:visible;z-index:251714560" from="234.35pt,-0.3pt" to="271.1pt,-0.3pt" o:allowincell="f">
                <v:stroke startarrow="block" endarrow="block"/>
              </v:line>
            </w:pict>
          </mc:Fallback>
        </mc:AlternateContent>
      </w: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100965</wp:posOffset>
                </wp:positionV>
                <wp:extent cx="1438275" cy="1695450"/>
                <wp:effectExtent l="0" t="0" r="66675" b="57150"/>
                <wp:wrapNone/>
                <wp:docPr id="12" name="Egyenes összekötő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1695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2" o:spid="_x0000_s1039" style="mso-height-percent:0;mso-height-relative:page;mso-width-percent:0;mso-width-relative:page;mso-wrap-distance-bottom:0;mso-wrap-distance-left:9pt;mso-wrap-distance-right:9pt;mso-wrap-distance-top:0;mso-wrap-style:square;position:absolute;visibility:visible;z-index:251700224" from="94.1pt,7.95pt" to="207.35pt,141.45pt" o:allowincell="f">
                <v:stroke endarrow="block"/>
              </v:line>
            </w:pict>
          </mc:Fallback>
        </mc:AlternateContent>
      </w: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24765</wp:posOffset>
                </wp:positionV>
                <wp:extent cx="0" cy="0"/>
                <wp:effectExtent l="7620" t="57150" r="20955" b="5715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0" o:spid="_x0000_s1040" style="mso-height-percent:0;mso-height-relative:page;mso-width-percent:0;mso-width-relative:page;mso-wrap-distance-bottom:0;mso-wrap-distance-left:9pt;mso-wrap-distance-right:9pt;mso-wrap-distance-top:0;mso-wrap-style:square;position:absolute;visibility:visible;z-index:251685888" from="264pt,1.95pt" to="264pt,1.95pt" o:allowincell="f">
                <v:stroke endarrow="block"/>
              </v:line>
            </w:pict>
          </mc:Fallback>
        </mc:AlternateContent>
      </w:r>
    </w:p>
    <w:p w:rsidR="00B82215" w:rsidRPr="00B82215" w:rsidP="00B82215">
      <w:pPr>
        <w:tabs>
          <w:tab w:val="left" w:pos="12435"/>
        </w:tabs>
        <w:rPr>
          <w:lang w:val="hu-HU"/>
        </w:rPr>
      </w:pP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97155</wp:posOffset>
                </wp:positionV>
                <wp:extent cx="361950" cy="342900"/>
                <wp:effectExtent l="38100" t="38100" r="57150" b="57150"/>
                <wp:wrapNone/>
                <wp:docPr id="17" name="Egyenes összekötő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7" o:spid="_x0000_s1041" style="mso-height-percent:0;mso-height-relative:page;mso-width-percent:0;mso-width-relative:page;mso-wrap-distance-bottom:0;mso-wrap-distance-left:9pt;mso-wrap-distance-right:9pt;mso-wrap-distance-top:0;mso-wrap-style:square;position:absolute;visibility:visible;z-index:251716608" from="367.1pt,7.65pt" to="395.6pt,34.65pt" o:allowincell="f">
                <v:stroke startarrow="block" endarrow="block"/>
              </v:line>
            </w:pict>
          </mc:Fallback>
        </mc:AlternateContent>
      </w:r>
      <w:r w:rsidRPr="00B82215" w:rsidR="000C105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97155</wp:posOffset>
                </wp:positionV>
                <wp:extent cx="552450" cy="552450"/>
                <wp:effectExtent l="38100" t="38100" r="57150" b="57150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4" o:spid="_x0000_s1042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10464" from="290.6pt,7.65pt" to="334.1pt,51.15pt" o:allowincell="f">
                <v:stroke startarrow="block" endarrow="block"/>
              </v:line>
            </w:pict>
          </mc:Fallback>
        </mc:AlternateContent>
      </w:r>
      <w:r w:rsidRPr="00B82215" w:rsidR="000C105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97155</wp:posOffset>
                </wp:positionV>
                <wp:extent cx="523875" cy="1247775"/>
                <wp:effectExtent l="0" t="0" r="66675" b="47625"/>
                <wp:wrapNone/>
                <wp:docPr id="11" name="Egyenes összekötő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1247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1" o:spid="_x0000_s1043" style="mso-height-percent:0;mso-height-relative:page;mso-width-percent:0;mso-width-relative:page;mso-wrap-distance-bottom:0;mso-wrap-distance-left:9pt;mso-wrap-distance-right:9pt;mso-wrap-distance-top:0;mso-wrap-style:square;position:absolute;visibility:visible;z-index:251696128" from="166.1pt,7.65pt" to="207.35pt,105.9pt" o:allowincell="f">
                <v:stroke endarrow="block"/>
              </v:line>
            </w:pict>
          </mc:Fallback>
        </mc:AlternateContent>
      </w:r>
      <w:r w:rsidRPr="00B82215" w:rsidR="000C105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97155</wp:posOffset>
                </wp:positionV>
                <wp:extent cx="95250" cy="552450"/>
                <wp:effectExtent l="38100" t="38100" r="57150" b="57150"/>
                <wp:wrapNone/>
                <wp:docPr id="13" name="Egyenes összekötő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3" o:spid="_x0000_s1044" style="mso-height-percent:0;mso-height-relative:page;mso-width-percent:0;mso-width-relative:page;mso-wrap-distance-bottom:0;mso-wrap-distance-left:9pt;mso-wrap-distance-right:9pt;mso-wrap-distance-top:0;mso-wrap-style:square;position:absolute;visibility:visible;z-index:251708416" from="216.35pt,7.65pt" to="223.85pt,51.15pt" o:allowincell="f">
                <v:stroke startarrow="block" endarrow="block"/>
              </v:line>
            </w:pict>
          </mc:Fallback>
        </mc:AlternateContent>
      </w:r>
    </w:p>
    <w:p w:rsidR="00B82215" w:rsidRPr="00B82215" w:rsidP="00B82215">
      <w:pPr>
        <w:tabs>
          <w:tab w:val="left" w:pos="8055"/>
          <w:tab w:val="left" w:pos="8445"/>
        </w:tabs>
        <w:rPr>
          <w:lang w:val="hu-HU"/>
        </w:rPr>
      </w:pP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17145</wp:posOffset>
                </wp:positionV>
                <wp:extent cx="914400" cy="485775"/>
                <wp:effectExtent l="0" t="0" r="19050" b="28575"/>
                <wp:wrapNone/>
                <wp:docPr id="15" name="Szövegdoboz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D8" w:rsidRPr="00E752E8" w:rsidP="00B82215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Önértékelő csoport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5" o:spid="_x0000_s1045" type="#_x0000_t202" style="width:1in;height:38.25pt;margin-top:1.35pt;margin-left:395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 o:allowincell="f">
                <v:textbox>
                  <w:txbxContent>
                    <w:p w:rsidR="009364D8" w:rsidRPr="00E752E8" w:rsidP="00B82215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Önértékelő csoport</w:t>
                      </w:r>
                    </w:p>
                  </w:txbxContent>
                </v:textbox>
              </v:shape>
            </w:pict>
          </mc:Fallback>
        </mc:AlternateContent>
      </w:r>
      <w:r w:rsidRPr="00B82215" w:rsidR="004E05E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13335</wp:posOffset>
                </wp:positionV>
                <wp:extent cx="1219200" cy="648335"/>
                <wp:effectExtent l="0" t="0" r="19050" b="18415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D8" w:rsidP="00B82215">
                            <w:pPr>
                              <w:jc w:val="center"/>
                            </w:pPr>
                            <w:r>
                              <w:t>Nevelő-oktatást segítő munkatárs</w:t>
                            </w:r>
                          </w:p>
                          <w:p w:rsidR="009364D8" w:rsidP="00B822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9" o:spid="_x0000_s1046" type="#_x0000_t202" style="width:96pt;height:51.05pt;margin-top:1.05pt;margin-left:9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7696" o:allowincell="f">
                <v:textbox>
                  <w:txbxContent>
                    <w:p w:rsidR="009364D8" w:rsidP="00B82215">
                      <w:pPr>
                        <w:jc w:val="center"/>
                      </w:pPr>
                      <w:r>
                        <w:t>Nevelő-oktatást segítő munkatárs</w:t>
                      </w:r>
                    </w:p>
                    <w:p w:rsidR="009364D8" w:rsidP="00B822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82215" w:rsidRPr="00B82215" w:rsidP="00B82215">
      <w:pPr>
        <w:tabs>
          <w:tab w:val="left" w:pos="1920"/>
        </w:tabs>
        <w:rPr>
          <w:lang w:val="hu-HU"/>
        </w:rPr>
      </w:pPr>
    </w:p>
    <w:p w:rsidR="00B82215" w:rsidRPr="00B82215" w:rsidP="00B82215">
      <w:pPr>
        <w:tabs>
          <w:tab w:val="left" w:pos="3405"/>
        </w:tabs>
        <w:rPr>
          <w:lang w:val="hu-HU"/>
        </w:rPr>
      </w:pP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119380</wp:posOffset>
                </wp:positionV>
                <wp:extent cx="1276350" cy="281940"/>
                <wp:effectExtent l="0" t="0" r="19050" b="2286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D8" w:rsidP="00B82215">
                            <w:pPr>
                              <w:jc w:val="center"/>
                            </w:pPr>
                            <w:r>
                              <w:t>Tanszakvezetők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8" o:spid="_x0000_s1047" type="#_x0000_t202" style="width:100.5pt;height:22.2pt;margin-top:9.4pt;margin-left:202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 o:allowincell="f">
                <v:textbox>
                  <w:txbxContent>
                    <w:p w:rsidR="009364D8" w:rsidP="00B82215">
                      <w:pPr>
                        <w:jc w:val="center"/>
                      </w:pPr>
                      <w:r>
                        <w:t>Tanszakvezetők</w:t>
                      </w:r>
                    </w:p>
                  </w:txbxContent>
                </v:textbox>
              </v:shape>
            </w:pict>
          </mc:Fallback>
        </mc:AlternateContent>
      </w:r>
    </w:p>
    <w:p w:rsidR="00B82215" w:rsidRPr="00B82215" w:rsidP="00B82215">
      <w:pPr>
        <w:tabs>
          <w:tab w:val="left" w:pos="8595"/>
        </w:tabs>
        <w:rPr>
          <w:lang w:val="hu-HU"/>
        </w:rPr>
      </w:pP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53340</wp:posOffset>
                </wp:positionV>
                <wp:extent cx="1066800" cy="723900"/>
                <wp:effectExtent l="38100" t="38100" r="57150" b="5715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7" o:spid="_x0000_s1048" style="mso-height-percent:0;mso-height-relative:page;mso-width-percent:0;mso-width-relative:page;mso-wrap-distance-bottom:0;mso-wrap-distance-left:9pt;mso-wrap-distance-right:9pt;mso-wrap-distance-top:0;mso-wrap-style:square;position:absolute;visibility:visible;z-index:251712512" from="303.35pt,4.2pt" to="387.35pt,61.2pt" o:allowincell="f">
                <v:stroke startarrow="block" endarrow="block"/>
              </v:line>
            </w:pict>
          </mc:Fallback>
        </mc:AlternateContent>
      </w:r>
    </w:p>
    <w:p w:rsidR="00B82215" w:rsidRPr="00B82215" w:rsidP="00B82215">
      <w:pPr>
        <w:tabs>
          <w:tab w:val="left" w:pos="1680"/>
          <w:tab w:val="left" w:pos="9030"/>
        </w:tabs>
        <w:rPr>
          <w:lang w:val="hu-HU"/>
        </w:rPr>
      </w:pP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49530</wp:posOffset>
                </wp:positionV>
                <wp:extent cx="0" cy="419100"/>
                <wp:effectExtent l="76200" t="38100" r="57150" b="571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6" o:spid="_x0000_s1049" style="mso-height-percent:0;mso-height-relative:page;mso-width-percent:0;mso-width-relative:page;mso-wrap-distance-bottom:0;mso-wrap-distance-left:9pt;mso-wrap-distance-right:9pt;mso-wrap-distance-top:0;mso-wrap-style:square;position:absolute;visibility:visible;z-index:251692032" from="255.35pt,3.9pt" to="255.35pt,36.9pt" o:allowincell="f">
                <v:stroke startarrow="block" endarrow="block"/>
              </v:line>
            </w:pict>
          </mc:Fallback>
        </mc:AlternateContent>
      </w: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230505</wp:posOffset>
                </wp:positionV>
                <wp:extent cx="0" cy="0"/>
                <wp:effectExtent l="7620" t="57150" r="20955" b="571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" o:spid="_x0000_s1050" style="mso-height-percent:0;mso-height-relative:page;mso-width-percent:0;mso-width-relative:page;mso-wrap-distance-bottom:0;mso-wrap-distance-left:9pt;mso-wrap-distance-right:9pt;mso-wrap-distance-top:0;mso-wrap-style:square;position:absolute;visibility:visible;z-index:251689984" from="5in,18.15pt" to="5in,18.15pt" o:allowincell="f">
                <v:stroke startarrow="block" endarrow="block"/>
              </v:line>
            </w:pict>
          </mc:Fallback>
        </mc:AlternateContent>
      </w:r>
    </w:p>
    <w:p w:rsidR="00B82215" w:rsidRPr="00B82215" w:rsidP="00B82215">
      <w:pPr>
        <w:rPr>
          <w:lang w:val="hu-HU"/>
        </w:rPr>
      </w:pP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337185</wp:posOffset>
                </wp:positionV>
                <wp:extent cx="0" cy="0"/>
                <wp:effectExtent l="5715" t="53340" r="22860" b="6096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" o:spid="_x0000_s1051" style="mso-height-percent:0;mso-height-relative:page;mso-width-percent:0;mso-width-relative:page;mso-wrap-distance-bottom:0;mso-wrap-distance-left:9pt;mso-wrap-distance-right:9pt;mso-wrap-distance-top:0;mso-wrap-style:square;position:absolute;visibility:visible;z-index:251687936" from="362.1pt,26.55pt" to="362.1pt,26.55pt" o:allowincell="f">
                <v:stroke startarrow="block" endarrow="block"/>
              </v:line>
            </w:pict>
          </mc:Fallback>
        </mc:AlternateContent>
      </w:r>
    </w:p>
    <w:p w:rsidR="00B82215" w:rsidRPr="00B82215" w:rsidP="00B82215">
      <w:pPr>
        <w:tabs>
          <w:tab w:val="left" w:pos="6510"/>
        </w:tabs>
        <w:rPr>
          <w:lang w:val="hu-HU"/>
        </w:rPr>
      </w:pP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115570</wp:posOffset>
                </wp:positionV>
                <wp:extent cx="1190625" cy="476250"/>
                <wp:effectExtent l="0" t="0" r="28575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D8" w:rsidP="00B82215">
                            <w:pPr>
                              <w:jc w:val="center"/>
                            </w:pPr>
                            <w:r>
                              <w:t>Beosztott tanárok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52" type="#_x0000_t202" style="width:93.75pt;height:37.5pt;margin-top:9.1pt;margin-left:207.3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 o:allowincell="f">
                <v:textbox>
                  <w:txbxContent>
                    <w:p w:rsidR="009364D8" w:rsidP="00B82215">
                      <w:pPr>
                        <w:jc w:val="center"/>
                      </w:pPr>
                      <w:r>
                        <w:t>Beosztott tanárok</w:t>
                      </w:r>
                    </w:p>
                  </w:txbxContent>
                </v:textbox>
              </v:shape>
            </w:pict>
          </mc:Fallback>
        </mc:AlternateContent>
      </w:r>
    </w:p>
    <w:p w:rsidR="00B82215" w:rsidRPr="00B82215" w:rsidP="00B82215">
      <w:pPr>
        <w:tabs>
          <w:tab w:val="left" w:pos="5850"/>
          <w:tab w:val="left" w:pos="9810"/>
        </w:tabs>
        <w:rPr>
          <w:lang w:val="hu-HU"/>
        </w:rPr>
      </w:pP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28575</wp:posOffset>
                </wp:positionV>
                <wp:extent cx="990600" cy="304800"/>
                <wp:effectExtent l="38100" t="38100" r="76200" b="7620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" o:spid="_x0000_s1053" style="mso-height-percent:0;mso-height-relative:page;mso-width-percent:0;mso-width-relative:page;mso-wrap-distance-bottom:0;mso-wrap-distance-left:9pt;mso-wrap-distance-right:9pt;mso-wrap-distance-top:0;mso-wrap-style:square;position:absolute;visibility:visible;z-index:251694080" from="301.1pt,2.25pt" to="379.1pt,26.25pt" o:allowincell="f">
                <v:stroke startarrow="block" endarrow="block"/>
              </v:line>
            </w:pict>
          </mc:Fallback>
        </mc:AlternateContent>
      </w: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76200</wp:posOffset>
                </wp:positionV>
                <wp:extent cx="971550" cy="342900"/>
                <wp:effectExtent l="0" t="0" r="19050" b="1905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D8" w:rsidP="00B82215">
                            <w:pPr>
                              <w:jc w:val="center"/>
                            </w:pPr>
                            <w:r>
                              <w:t>Növendékek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54" type="#_x0000_t202" style="width:76.5pt;height:27pt;margin-top:6pt;margin-left:379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5648" o:allowincell="f">
                <v:textbox>
                  <w:txbxContent>
                    <w:p w:rsidR="009364D8" w:rsidP="00B82215">
                      <w:pPr>
                        <w:jc w:val="center"/>
                      </w:pPr>
                      <w:r>
                        <w:t>Növendékek</w:t>
                      </w:r>
                    </w:p>
                  </w:txbxContent>
                </v:textbox>
              </v:shape>
            </w:pict>
          </mc:Fallback>
        </mc:AlternateContent>
      </w:r>
    </w:p>
    <w:p w:rsidR="00B82215" w:rsidRPr="00B82215" w:rsidP="00B82215">
      <w:pPr>
        <w:spacing w:line="360" w:lineRule="auto"/>
        <w:rPr>
          <w:lang w:val="hu-HU"/>
        </w:rPr>
      </w:pPr>
    </w:p>
    <w:p w:rsidR="00B82215" w:rsidRPr="00B82215" w:rsidP="00B82215">
      <w:pPr>
        <w:spacing w:line="360" w:lineRule="auto"/>
        <w:rPr>
          <w:lang w:val="hu-HU"/>
        </w:rPr>
      </w:pPr>
    </w:p>
    <w:p w:rsidR="00B82215" w:rsidRPr="00B82215" w:rsidP="00B82215">
      <w:pPr>
        <w:spacing w:line="360" w:lineRule="auto"/>
        <w:rPr>
          <w:b/>
          <w:lang w:val="hu-HU"/>
        </w:rPr>
      </w:pPr>
    </w:p>
    <w:p w:rsidR="00B82215" w:rsidRPr="00B82215" w:rsidP="00B82215">
      <w:pPr>
        <w:spacing w:line="360" w:lineRule="auto"/>
        <w:rPr>
          <w:b/>
          <w:lang w:val="hu-HU"/>
        </w:rPr>
      </w:pPr>
    </w:p>
    <w:p w:rsidR="00B82215" w:rsidRPr="00B82215" w:rsidP="00B82215">
      <w:pPr>
        <w:spacing w:line="360" w:lineRule="auto"/>
        <w:rPr>
          <w:b/>
          <w:lang w:val="hu-HU"/>
        </w:rPr>
      </w:pPr>
    </w:p>
    <w:p w:rsidR="00B82215" w:rsidRPr="00B82215" w:rsidP="00B82215">
      <w:pPr>
        <w:spacing w:line="360" w:lineRule="auto"/>
        <w:rPr>
          <w:b/>
          <w:lang w:val="hu-HU"/>
        </w:rPr>
      </w:pPr>
    </w:p>
    <w:p w:rsidR="00B82215" w:rsidP="00B82215">
      <w:pPr>
        <w:rPr>
          <w:b/>
          <w:lang w:val="hu-HU"/>
        </w:rPr>
      </w:pPr>
      <w:r w:rsidRPr="00B82215">
        <w:rPr>
          <w:b/>
          <w:lang w:val="hu-HU"/>
        </w:rPr>
        <w:br w:type="page"/>
      </w:r>
    </w:p>
    <w:p w:rsidR="00DE4670" w:rsidRPr="004A0C61" w:rsidP="003900FE">
      <w:pPr>
        <w:pStyle w:val="Heading1"/>
        <w:rPr>
          <w:lang w:val="hu-HU"/>
        </w:rPr>
      </w:pPr>
      <w:bookmarkStart w:id="30" w:name="_Toc178477689"/>
      <w:bookmarkStart w:id="31" w:name="_Toc254765750"/>
      <w:bookmarkStart w:id="32" w:name="_Toc492033399"/>
      <w:bookmarkStart w:id="33" w:name="_Toc178477702"/>
      <w:bookmarkStart w:id="34" w:name="_Toc254765768"/>
      <w:smartTag w:uri="urn:schemas-microsoft-com:office:smarttags" w:element="metricconverter">
        <w:smartTagPr>
          <w:attr w:name="ProductID" w:val="4. A"/>
        </w:smartTagPr>
        <w:r>
          <w:rPr>
            <w:lang w:val="hu-HU"/>
          </w:rPr>
          <w:t>4. A</w:t>
        </w:r>
      </w:smartTag>
      <w:r>
        <w:rPr>
          <w:lang w:val="hu-HU"/>
        </w:rPr>
        <w:t xml:space="preserve"> döntés-előkészítés és a </w:t>
      </w:r>
      <w:r w:rsidRPr="003900FE">
        <w:t>döntéshozatal</w:t>
      </w:r>
      <w:r>
        <w:rPr>
          <w:lang w:val="hu-HU"/>
        </w:rPr>
        <w:t xml:space="preserve"> fórumai</w:t>
      </w:r>
      <w:bookmarkEnd w:id="30"/>
      <w:bookmarkEnd w:id="31"/>
      <w:bookmarkEnd w:id="32"/>
    </w:p>
    <w:bookmarkEnd w:id="33"/>
    <w:bookmarkEnd w:id="34"/>
    <w:p w:rsidR="004A52C6" w:rsidRPr="003237EC" w:rsidP="004A52C6">
      <w:pPr>
        <w:rPr>
          <w:lang w:val="hu-HU"/>
        </w:rPr>
      </w:pPr>
    </w:p>
    <w:p w:rsidR="004A52C6" w:rsidRPr="003237EC" w:rsidP="009C141B">
      <w:pPr>
        <w:pStyle w:val="Heading2"/>
        <w:rPr>
          <w:lang w:val="hu-HU"/>
        </w:rPr>
      </w:pPr>
      <w:bookmarkStart w:id="35" w:name="_Toc492033400"/>
      <w:r>
        <w:rPr>
          <w:lang w:val="hu-HU"/>
        </w:rPr>
        <w:t xml:space="preserve">4.1. </w:t>
      </w:r>
      <w:r w:rsidRPr="003237EC">
        <w:rPr>
          <w:lang w:val="hu-HU"/>
        </w:rPr>
        <w:t>Az iskolavezetőség</w:t>
      </w:r>
      <w:bookmarkEnd w:id="35"/>
    </w:p>
    <w:p w:rsidR="004A52C6" w:rsidRPr="003237EC" w:rsidP="004A52C6">
      <w:pPr>
        <w:jc w:val="both"/>
        <w:rPr>
          <w:lang w:val="hu-HU"/>
        </w:rPr>
      </w:pPr>
      <w:r w:rsidRPr="003237EC">
        <w:rPr>
          <w:lang w:val="hu-HU"/>
        </w:rPr>
        <w:t xml:space="preserve">Az iskolavezetés tagjai: az </w:t>
      </w:r>
      <w:r w:rsidR="00EA23ED">
        <w:rPr>
          <w:lang w:val="hu-HU"/>
        </w:rPr>
        <w:t>igazgató</w:t>
      </w:r>
      <w:r w:rsidRPr="003237EC">
        <w:rPr>
          <w:lang w:val="hu-HU"/>
        </w:rPr>
        <w:t xml:space="preserve">, </w:t>
      </w:r>
      <w:r w:rsidR="00EA23ED">
        <w:rPr>
          <w:lang w:val="hu-HU"/>
        </w:rPr>
        <w:t>igazgató</w:t>
      </w:r>
      <w:r>
        <w:rPr>
          <w:lang w:val="hu-HU"/>
        </w:rPr>
        <w:t>helyettes</w:t>
      </w:r>
      <w:r w:rsidR="00EA23ED">
        <w:rPr>
          <w:lang w:val="hu-HU"/>
        </w:rPr>
        <w:t>ek</w:t>
      </w:r>
      <w:r w:rsidRPr="003237EC">
        <w:rPr>
          <w:lang w:val="hu-HU"/>
        </w:rPr>
        <w:t>. Az iskolavezetés tagjai hetenkénti rendszerességgel, illetve alkalomnak megfelelően tartanak megbeszélést.</w:t>
      </w:r>
    </w:p>
    <w:p w:rsidR="004A52C6" w:rsidRPr="003237EC" w:rsidP="004A52C6">
      <w:pPr>
        <w:jc w:val="both"/>
        <w:rPr>
          <w:lang w:val="hu-HU"/>
        </w:rPr>
      </w:pPr>
      <w:r w:rsidRPr="003237EC">
        <w:rPr>
          <w:lang w:val="hu-HU"/>
        </w:rPr>
        <w:t xml:space="preserve">A tanszakvezetők tanácsa, az </w:t>
      </w:r>
      <w:r w:rsidR="00EA23ED">
        <w:rPr>
          <w:lang w:val="hu-HU"/>
        </w:rPr>
        <w:t>igazgató</w:t>
      </w:r>
      <w:r w:rsidRPr="003237EC">
        <w:rPr>
          <w:lang w:val="hu-HU"/>
        </w:rPr>
        <w:t xml:space="preserve"> döntéselőkészítő, véleményező, javaslattevő testülete.</w:t>
      </w:r>
    </w:p>
    <w:p w:rsidR="004A52C6" w:rsidRPr="003237EC" w:rsidP="004A52C6">
      <w:pPr>
        <w:jc w:val="both"/>
        <w:rPr>
          <w:lang w:val="hu-HU"/>
        </w:rPr>
      </w:pPr>
      <w:r w:rsidRPr="003237EC">
        <w:rPr>
          <w:lang w:val="hu-HU"/>
        </w:rPr>
        <w:t xml:space="preserve">Az </w:t>
      </w:r>
      <w:r w:rsidR="00EA23ED">
        <w:rPr>
          <w:lang w:val="hu-HU"/>
        </w:rPr>
        <w:t>igazgató</w:t>
      </w:r>
      <w:r w:rsidRPr="003237EC">
        <w:rPr>
          <w:lang w:val="hu-HU"/>
        </w:rPr>
        <w:t xml:space="preserve"> szakmai tanácsadó testületeként alkalomszerűen üléseznek. Az ülések összehívása az </w:t>
      </w:r>
      <w:r>
        <w:rPr>
          <w:lang w:val="hu-HU"/>
        </w:rPr>
        <w:t>igazgató</w:t>
      </w:r>
      <w:r w:rsidRPr="003237EC">
        <w:rPr>
          <w:lang w:val="hu-HU"/>
        </w:rPr>
        <w:t xml:space="preserve"> feladata.</w:t>
      </w:r>
    </w:p>
    <w:p w:rsidR="004A52C6" w:rsidRPr="003237EC" w:rsidP="004A52C6">
      <w:pPr>
        <w:jc w:val="both"/>
        <w:rPr>
          <w:lang w:val="hu-HU"/>
        </w:rPr>
      </w:pPr>
    </w:p>
    <w:p w:rsidR="004A52C6" w:rsidRPr="0084425A" w:rsidP="009C141B">
      <w:pPr>
        <w:pStyle w:val="Heading2"/>
        <w:rPr>
          <w:lang w:val="hu-HU"/>
        </w:rPr>
      </w:pPr>
      <w:bookmarkStart w:id="36" w:name="_Toc492033401"/>
      <w:r>
        <w:rPr>
          <w:lang w:val="hu-HU"/>
        </w:rPr>
        <w:t xml:space="preserve">4.2. </w:t>
      </w:r>
      <w:r w:rsidRPr="0084425A">
        <w:rPr>
          <w:lang w:val="hu-HU"/>
        </w:rPr>
        <w:t>Az intézmény nevelőtestülete</w:t>
      </w:r>
      <w:bookmarkEnd w:id="36"/>
    </w:p>
    <w:p w:rsidR="004A52C6" w:rsidRPr="0084425A" w:rsidP="004A52C6">
      <w:pPr>
        <w:jc w:val="both"/>
        <w:rPr>
          <w:lang w:val="hu-HU"/>
        </w:rPr>
      </w:pPr>
      <w:r w:rsidRPr="0084425A">
        <w:rPr>
          <w:lang w:val="hu-HU"/>
        </w:rPr>
        <w:t>A nevelőtestület - a közoktatási törvény 56.§.-a  alapján - a  nevelési - oktatási intézmény pedagógusainak közössége, nevelési és  oktatási kérdésekben az intézmény legfontosabb tanácskozó és határozathozó szerve.</w:t>
      </w:r>
    </w:p>
    <w:p w:rsidR="004A52C6" w:rsidRPr="0084425A" w:rsidP="004A52C6">
      <w:pPr>
        <w:jc w:val="both"/>
        <w:rPr>
          <w:lang w:val="hu-HU"/>
        </w:rPr>
      </w:pPr>
      <w:r w:rsidRPr="0084425A">
        <w:rPr>
          <w:lang w:val="hu-HU"/>
        </w:rPr>
        <w:t>Az intézmény nevelőtestülete a nevelési és oktatási kérdésekben az intézmény működésével kapcsolatos ügyekben, valamint e törvényben és más jogszabályokban meghatározott kérdésekben döntési, egyébként pedig véleményező és javaslattevő jogkörrel rendelkezik.</w:t>
      </w:r>
    </w:p>
    <w:p w:rsidR="004A52C6" w:rsidRPr="0084425A" w:rsidP="004A52C6">
      <w:pPr>
        <w:jc w:val="both"/>
        <w:rPr>
          <w:lang w:val="hu-HU"/>
        </w:rPr>
      </w:pPr>
    </w:p>
    <w:p w:rsidR="004A52C6" w:rsidRPr="0084425A" w:rsidP="009C141B">
      <w:pPr>
        <w:pStyle w:val="Heading2"/>
        <w:rPr>
          <w:lang w:val="hu-HU"/>
        </w:rPr>
      </w:pPr>
      <w:bookmarkStart w:id="37" w:name="_Toc492033402"/>
      <w:r>
        <w:rPr>
          <w:lang w:val="hu-HU"/>
        </w:rPr>
        <w:t xml:space="preserve">4.3. </w:t>
      </w:r>
      <w:r w:rsidRPr="0084425A">
        <w:rPr>
          <w:lang w:val="hu-HU"/>
        </w:rPr>
        <w:t>A nevelőtestület értekezletei</w:t>
      </w:r>
      <w:bookmarkEnd w:id="37"/>
    </w:p>
    <w:p w:rsidR="004A52C6" w:rsidRPr="0084425A" w:rsidP="004A52C6">
      <w:pPr>
        <w:jc w:val="both"/>
        <w:rPr>
          <w:lang w:val="hu-HU"/>
        </w:rPr>
      </w:pPr>
      <w:r w:rsidRPr="0084425A">
        <w:rPr>
          <w:lang w:val="hu-HU"/>
        </w:rPr>
        <w:t xml:space="preserve">A tanév során a nevelőtestület az alábbi </w:t>
      </w:r>
      <w:r w:rsidRPr="0084425A">
        <w:rPr>
          <w:i/>
          <w:lang w:val="hu-HU"/>
        </w:rPr>
        <w:t>állandó</w:t>
      </w:r>
      <w:r w:rsidRPr="0084425A">
        <w:rPr>
          <w:lang w:val="hu-HU"/>
        </w:rPr>
        <w:t xml:space="preserve"> értekezleteket tartja:</w:t>
      </w:r>
    </w:p>
    <w:p w:rsidR="004A52C6" w:rsidRPr="0084425A" w:rsidP="004A52C6">
      <w:pPr>
        <w:jc w:val="both"/>
        <w:rPr>
          <w:lang w:val="hu-HU"/>
        </w:rPr>
      </w:pPr>
      <w:r w:rsidRPr="0084425A">
        <w:rPr>
          <w:lang w:val="hu-HU"/>
        </w:rPr>
        <w:t xml:space="preserve">    - tanévnyitó, tanévzáró értekezlet</w:t>
      </w:r>
    </w:p>
    <w:p w:rsidR="004A52C6" w:rsidRPr="0084425A" w:rsidP="004A52C6">
      <w:pPr>
        <w:jc w:val="both"/>
        <w:rPr>
          <w:lang w:val="hu-HU"/>
        </w:rPr>
      </w:pPr>
      <w:r w:rsidRPr="0084425A">
        <w:rPr>
          <w:lang w:val="hu-HU"/>
        </w:rPr>
        <w:t xml:space="preserve">    - félévi és év végi osztályozó értekezlet</w:t>
      </w:r>
    </w:p>
    <w:p w:rsidR="004A52C6" w:rsidRPr="0084425A" w:rsidP="004A52C6">
      <w:pPr>
        <w:jc w:val="both"/>
        <w:rPr>
          <w:lang w:val="hu-HU"/>
        </w:rPr>
      </w:pPr>
      <w:r w:rsidRPr="0084425A">
        <w:rPr>
          <w:lang w:val="hu-HU"/>
        </w:rPr>
        <w:t xml:space="preserve">    - munkatervi értekezlet</w:t>
      </w:r>
    </w:p>
    <w:p w:rsidR="004A52C6" w:rsidRPr="0084425A" w:rsidP="004A52C6">
      <w:pPr>
        <w:jc w:val="both"/>
        <w:rPr>
          <w:lang w:val="hu-HU"/>
        </w:rPr>
      </w:pPr>
      <w:r w:rsidRPr="0084425A">
        <w:rPr>
          <w:lang w:val="hu-HU"/>
        </w:rPr>
        <w:t xml:space="preserve">    - őszi és tavaszi nevelési értekezlet</w:t>
      </w:r>
    </w:p>
    <w:p w:rsidR="004A52C6" w:rsidRPr="0084425A" w:rsidP="004A52C6">
      <w:pPr>
        <w:jc w:val="both"/>
        <w:rPr>
          <w:lang w:val="hu-HU"/>
        </w:rPr>
      </w:pPr>
      <w:r w:rsidRPr="0084425A">
        <w:rPr>
          <w:lang w:val="hu-HU"/>
        </w:rPr>
        <w:t xml:space="preserve">    - infor</w:t>
      </w:r>
      <w:r w:rsidR="00732637">
        <w:rPr>
          <w:lang w:val="hu-HU"/>
        </w:rPr>
        <w:t>mációs értekezletek-havonta</w:t>
      </w:r>
    </w:p>
    <w:p w:rsidR="004A52C6" w:rsidRPr="0084425A" w:rsidP="004A52C6">
      <w:pPr>
        <w:jc w:val="both"/>
        <w:rPr>
          <w:lang w:val="hu-HU"/>
        </w:rPr>
      </w:pPr>
      <w:r w:rsidRPr="0084425A">
        <w:rPr>
          <w:i/>
          <w:lang w:val="hu-HU"/>
        </w:rPr>
        <w:t>Rendkívüli</w:t>
      </w:r>
      <w:r w:rsidRPr="0084425A">
        <w:rPr>
          <w:lang w:val="hu-HU"/>
        </w:rPr>
        <w:t xml:space="preserve"> nevelőtestületi értekezlet hívható össze az intézmény lényeges problémáinak megoldására, amennyiben a nevelőtestület tagjainak 51 %-a, valamint az </w:t>
      </w:r>
      <w:r w:rsidR="00EA23ED">
        <w:rPr>
          <w:lang w:val="hu-HU"/>
        </w:rPr>
        <w:t>intézmény</w:t>
      </w:r>
      <w:r w:rsidRPr="0084425A">
        <w:rPr>
          <w:lang w:val="hu-HU"/>
        </w:rPr>
        <w:t xml:space="preserve"> vezetője vagy vezetősége szükségesnek látja. A nevelőtestület értekezletein emlékeztető feljegyzés készül az elhangzottakról.</w:t>
      </w:r>
    </w:p>
    <w:p w:rsidR="004A52C6" w:rsidRPr="0084425A" w:rsidP="004A52C6">
      <w:pPr>
        <w:jc w:val="both"/>
        <w:rPr>
          <w:lang w:val="hu-HU"/>
        </w:rPr>
      </w:pPr>
    </w:p>
    <w:p w:rsidR="004A52C6" w:rsidRPr="0084425A" w:rsidP="009C141B">
      <w:pPr>
        <w:pStyle w:val="Heading2"/>
        <w:rPr>
          <w:lang w:val="hu-HU"/>
        </w:rPr>
      </w:pPr>
      <w:bookmarkStart w:id="38" w:name="_Toc492033403"/>
      <w:r>
        <w:rPr>
          <w:lang w:val="hu-HU"/>
        </w:rPr>
        <w:t xml:space="preserve">4.4. </w:t>
      </w:r>
      <w:r w:rsidRPr="0084425A">
        <w:rPr>
          <w:lang w:val="hu-HU"/>
        </w:rPr>
        <w:t>A tanszaki munkaközösségek</w:t>
      </w:r>
      <w:bookmarkEnd w:id="38"/>
    </w:p>
    <w:p w:rsidR="004A52C6" w:rsidRPr="0084425A" w:rsidP="004A52C6">
      <w:pPr>
        <w:jc w:val="both"/>
        <w:rPr>
          <w:lang w:val="hu-HU"/>
        </w:rPr>
      </w:pPr>
      <w:r w:rsidRPr="0084425A">
        <w:rPr>
          <w:lang w:val="hu-HU"/>
        </w:rPr>
        <w:t>A zeneiskola tanárai hangszerenként tanszakokat alkotnak.</w:t>
      </w:r>
    </w:p>
    <w:p w:rsidR="004A52C6" w:rsidRPr="0084425A" w:rsidP="004A52C6">
      <w:pPr>
        <w:jc w:val="both"/>
        <w:rPr>
          <w:lang w:val="hu-HU"/>
        </w:rPr>
      </w:pPr>
      <w:r w:rsidRPr="0084425A">
        <w:rPr>
          <w:lang w:val="hu-HU"/>
        </w:rPr>
        <w:t>A nagy</w:t>
      </w:r>
      <w:r w:rsidR="00732637">
        <w:rPr>
          <w:lang w:val="hu-HU"/>
        </w:rPr>
        <w:t xml:space="preserve"> létszámú tanszakokból minimum 5 fővel</w:t>
      </w:r>
      <w:r w:rsidRPr="0084425A">
        <w:rPr>
          <w:lang w:val="hu-HU"/>
        </w:rPr>
        <w:t xml:space="preserve"> tanszaki csoportok hozhatók létre.</w:t>
      </w:r>
    </w:p>
    <w:p w:rsidR="004A52C6" w:rsidRPr="0084425A" w:rsidP="004A52C6">
      <w:pPr>
        <w:jc w:val="both"/>
        <w:rPr>
          <w:lang w:val="hu-HU"/>
        </w:rPr>
      </w:pPr>
      <w:r w:rsidRPr="0084425A">
        <w:rPr>
          <w:lang w:val="hu-HU"/>
        </w:rPr>
        <w:t>A tanszaki munkaközösség (csoport) saját, egy tanévre szóló munkaprogramját az iskolai munkatervvel összhangban alakítja ki. A tanszaki munkatervek az iskolai munkaterv mellékletei.</w:t>
      </w:r>
    </w:p>
    <w:p w:rsidR="004A52C6" w:rsidRPr="0084425A" w:rsidP="004A52C6">
      <w:pPr>
        <w:jc w:val="both"/>
        <w:rPr>
          <w:lang w:val="hu-HU"/>
        </w:rPr>
      </w:pPr>
      <w:r w:rsidRPr="0084425A">
        <w:rPr>
          <w:lang w:val="hu-HU"/>
        </w:rPr>
        <w:t>A tanszaki munkaközösségek vezetőit - a tanárok véleményének figyelembevételével - az igazgató bízza meg.</w:t>
      </w:r>
    </w:p>
    <w:p w:rsidR="004A52C6" w:rsidRPr="00533D9B" w:rsidP="004A52C6">
      <w:pPr>
        <w:jc w:val="both"/>
        <w:rPr>
          <w:lang w:val="hu-HU"/>
        </w:rPr>
      </w:pPr>
      <w:r w:rsidRPr="00533D9B">
        <w:rPr>
          <w:lang w:val="hu-HU"/>
        </w:rPr>
        <w:t>A tanszaki munkaközösség</w:t>
      </w:r>
      <w:r w:rsidR="00732637">
        <w:rPr>
          <w:lang w:val="hu-HU"/>
        </w:rPr>
        <w:t>-</w:t>
      </w:r>
      <w:r w:rsidRPr="00533D9B">
        <w:rPr>
          <w:lang w:val="hu-HU"/>
        </w:rPr>
        <w:t>vezető jogai és feladatai:</w:t>
      </w:r>
    </w:p>
    <w:p w:rsidR="00533D9B" w:rsidP="004A52C6">
      <w:pPr>
        <w:pStyle w:val="ListParagraph"/>
        <w:numPr>
          <w:ilvl w:val="0"/>
          <w:numId w:val="21"/>
        </w:numPr>
        <w:jc w:val="both"/>
        <w:rPr>
          <w:lang w:val="hu-HU"/>
        </w:rPr>
      </w:pPr>
      <w:r w:rsidRPr="00533D9B">
        <w:rPr>
          <w:lang w:val="hu-HU"/>
        </w:rPr>
        <w:t>összeállítja az intézmény pedagógiai programja és munkaterv</w:t>
      </w:r>
      <w:r>
        <w:rPr>
          <w:lang w:val="hu-HU"/>
        </w:rPr>
        <w:t xml:space="preserve">e alapján a tanszak éves </w:t>
      </w:r>
      <w:r w:rsidRPr="00533D9B">
        <w:rPr>
          <w:lang w:val="hu-HU"/>
        </w:rPr>
        <w:t>programját</w:t>
      </w:r>
    </w:p>
    <w:p w:rsidR="00533D9B" w:rsidP="004A52C6">
      <w:pPr>
        <w:pStyle w:val="ListParagraph"/>
        <w:numPr>
          <w:ilvl w:val="0"/>
          <w:numId w:val="21"/>
        </w:numPr>
        <w:jc w:val="both"/>
        <w:rPr>
          <w:lang w:val="hu-HU"/>
        </w:rPr>
      </w:pPr>
      <w:r w:rsidRPr="00533D9B">
        <w:rPr>
          <w:lang w:val="hu-HU"/>
        </w:rPr>
        <w:t>irányítja a munkaközösség tevékenységét</w:t>
      </w:r>
    </w:p>
    <w:p w:rsidR="00533D9B" w:rsidP="004A52C6">
      <w:pPr>
        <w:pStyle w:val="ListParagraph"/>
        <w:numPr>
          <w:ilvl w:val="0"/>
          <w:numId w:val="21"/>
        </w:numPr>
        <w:jc w:val="both"/>
        <w:rPr>
          <w:lang w:val="hu-HU"/>
        </w:rPr>
      </w:pPr>
      <w:r w:rsidRPr="00533D9B">
        <w:rPr>
          <w:lang w:val="hu-HU"/>
        </w:rPr>
        <w:t>javaslatot tesz a szakmai továbbképzésekre</w:t>
      </w:r>
    </w:p>
    <w:p w:rsidR="00533D9B" w:rsidP="004A52C6">
      <w:pPr>
        <w:pStyle w:val="ListParagraph"/>
        <w:numPr>
          <w:ilvl w:val="0"/>
          <w:numId w:val="21"/>
        </w:numPr>
        <w:jc w:val="both"/>
        <w:rPr>
          <w:lang w:val="hu-HU"/>
        </w:rPr>
      </w:pPr>
      <w:r w:rsidRPr="00533D9B">
        <w:rPr>
          <w:lang w:val="hu-HU"/>
        </w:rPr>
        <w:t>támogatja a pályakezdő pedagógusok munkáját</w:t>
      </w:r>
    </w:p>
    <w:p w:rsidR="004A52C6" w:rsidRPr="00533D9B" w:rsidP="004A52C6">
      <w:pPr>
        <w:pStyle w:val="ListParagraph"/>
        <w:numPr>
          <w:ilvl w:val="0"/>
          <w:numId w:val="21"/>
        </w:numPr>
        <w:jc w:val="both"/>
        <w:rPr>
          <w:lang w:val="hu-HU"/>
        </w:rPr>
      </w:pPr>
      <w:r w:rsidRPr="00533D9B">
        <w:rPr>
          <w:lang w:val="hu-HU"/>
        </w:rPr>
        <w:t>összefoglaló elemzést, értékelést, beszámolót készít a tanszak tevékenységéről.</w:t>
      </w:r>
    </w:p>
    <w:p w:rsidR="00794A76" w:rsidRPr="0084425A">
      <w:pPr>
        <w:spacing w:after="200" w:line="276" w:lineRule="auto"/>
        <w:rPr>
          <w:lang w:val="hu-HU"/>
        </w:rPr>
      </w:pPr>
      <w:r w:rsidRPr="0084425A">
        <w:rPr>
          <w:lang w:val="hu-HU"/>
        </w:rPr>
        <w:br w:type="page"/>
      </w:r>
    </w:p>
    <w:p w:rsidR="00D16A24" w:rsidRPr="0084425A" w:rsidP="00D16A24">
      <w:pPr>
        <w:pStyle w:val="Heading1"/>
      </w:pPr>
      <w:bookmarkStart w:id="39" w:name="_Toc178477718"/>
      <w:bookmarkStart w:id="40" w:name="_Toc254765790"/>
      <w:bookmarkStart w:id="41" w:name="_Toc492033404"/>
      <w:r w:rsidRPr="0084425A">
        <w:t>5. A vezetők közötti munkamegosztás a helyettesítés és a belső ellenőrzés rendje az in</w:t>
      </w:r>
      <w:r w:rsidRPr="0084425A" w:rsidR="00010CD1">
        <w:t>tézmény</w:t>
      </w:r>
      <w:r w:rsidRPr="0084425A">
        <w:t>ben</w:t>
      </w:r>
      <w:bookmarkEnd w:id="39"/>
      <w:bookmarkEnd w:id="40"/>
      <w:bookmarkEnd w:id="41"/>
    </w:p>
    <w:p w:rsidR="00D16A24" w:rsidRPr="0084425A">
      <w:pPr>
        <w:spacing w:after="200" w:line="276" w:lineRule="auto"/>
        <w:rPr>
          <w:lang w:val="hu-HU"/>
        </w:rPr>
      </w:pPr>
    </w:p>
    <w:p w:rsidR="00794A76" w:rsidRPr="0084425A" w:rsidP="003900FE">
      <w:pPr>
        <w:pStyle w:val="Heading2"/>
        <w:rPr>
          <w:lang w:val="hu-HU"/>
        </w:rPr>
      </w:pPr>
      <w:bookmarkStart w:id="42" w:name="_Toc492033405"/>
      <w:r w:rsidRPr="0084425A">
        <w:rPr>
          <w:lang w:val="hu-HU"/>
        </w:rPr>
        <w:t xml:space="preserve">5. </w:t>
      </w:r>
      <w:smartTag w:uri="urn:schemas-microsoft-com:office:smarttags" w:element="metricconverter">
        <w:smartTagPr>
          <w:attr w:name="ProductID" w:val="1. A"/>
        </w:smartTagPr>
        <w:r w:rsidRPr="0084425A">
          <w:rPr>
            <w:lang w:val="hu-HU"/>
          </w:rPr>
          <w:t>1. A</w:t>
        </w:r>
      </w:smartTag>
      <w:r w:rsidRPr="0084425A">
        <w:rPr>
          <w:lang w:val="hu-HU"/>
        </w:rPr>
        <w:t xml:space="preserve"> vezetők </w:t>
      </w:r>
      <w:r w:rsidRPr="0084425A">
        <w:t>munkamegosztása</w:t>
      </w:r>
      <w:bookmarkEnd w:id="42"/>
    </w:p>
    <w:p w:rsidR="00794A76" w:rsidRPr="0084425A" w:rsidP="00794A76">
      <w:pPr>
        <w:jc w:val="both"/>
        <w:rPr>
          <w:lang w:val="hu-HU"/>
        </w:rPr>
      </w:pPr>
    </w:p>
    <w:p w:rsidR="00794A76" w:rsidRPr="0084425A" w:rsidP="00794A76">
      <w:pPr>
        <w:jc w:val="both"/>
        <w:rPr>
          <w:u w:val="single"/>
          <w:lang w:val="hu-HU"/>
        </w:rPr>
      </w:pPr>
      <w:r w:rsidRPr="0084425A">
        <w:rPr>
          <w:u w:val="single"/>
          <w:lang w:val="hu-HU"/>
        </w:rPr>
        <w:t>Az intézmény vezetője</w:t>
      </w:r>
    </w:p>
    <w:p w:rsidR="00794A76" w:rsidRPr="0084425A" w:rsidP="00794A76">
      <w:pPr>
        <w:jc w:val="both"/>
        <w:rPr>
          <w:lang w:val="hu-HU"/>
        </w:rPr>
      </w:pPr>
      <w:r w:rsidRPr="0084425A">
        <w:rPr>
          <w:lang w:val="hu-HU"/>
        </w:rPr>
        <w:t xml:space="preserve">Az iskola élén az </w:t>
      </w:r>
      <w:r w:rsidRPr="0084425A" w:rsidR="00010CD1">
        <w:rPr>
          <w:lang w:val="hu-HU"/>
        </w:rPr>
        <w:t>igazgató</w:t>
      </w:r>
      <w:r w:rsidRPr="0084425A">
        <w:rPr>
          <w:lang w:val="hu-HU"/>
        </w:rPr>
        <w:t xml:space="preserve"> áll, aki vezetői tevékenységét az </w:t>
      </w:r>
      <w:r w:rsidR="00EA23ED">
        <w:rPr>
          <w:lang w:val="hu-HU"/>
        </w:rPr>
        <w:t>igazgató</w:t>
      </w:r>
      <w:r w:rsidRPr="0084425A">
        <w:rPr>
          <w:lang w:val="hu-HU"/>
        </w:rPr>
        <w:t xml:space="preserve">helyettesek közreműködésével látja el. Az </w:t>
      </w:r>
      <w:r w:rsidR="00EA23ED">
        <w:rPr>
          <w:lang w:val="hu-HU"/>
        </w:rPr>
        <w:t>igazgató</w:t>
      </w:r>
      <w:r w:rsidRPr="0084425A" w:rsidR="00EA23ED">
        <w:rPr>
          <w:lang w:val="hu-HU"/>
        </w:rPr>
        <w:t>nak</w:t>
      </w:r>
      <w:r w:rsidRPr="0084425A">
        <w:rPr>
          <w:lang w:val="hu-HU"/>
        </w:rPr>
        <w:t xml:space="preserve"> az intézmény vezetésében fennálló felelősségét, képviseleti és döntési jogkörét a Ktv. határozza meg.</w:t>
      </w:r>
    </w:p>
    <w:p w:rsidR="00794A76" w:rsidRPr="0084425A" w:rsidP="00794A76">
      <w:pPr>
        <w:jc w:val="both"/>
        <w:rPr>
          <w:lang w:val="hu-HU"/>
        </w:rPr>
      </w:pPr>
      <w:r w:rsidRPr="0084425A">
        <w:rPr>
          <w:lang w:val="hu-HU"/>
        </w:rPr>
        <w:t>Ellátja azokat a feladatokat, amelyeket a jogszabályok és az SZMSZ megfelelő fejezetei a vezető hatáskörébe utaltak.</w:t>
      </w:r>
    </w:p>
    <w:p w:rsidR="00794A76" w:rsidRPr="0084425A" w:rsidP="00794A76">
      <w:pPr>
        <w:jc w:val="both"/>
        <w:rPr>
          <w:u w:val="single"/>
        </w:rPr>
      </w:pPr>
      <w:r w:rsidRPr="0084425A">
        <w:t xml:space="preserve">Hatásköréből </w:t>
      </w:r>
      <w:r w:rsidRPr="0084425A">
        <w:rPr>
          <w:u w:val="single"/>
        </w:rPr>
        <w:t xml:space="preserve">átruházza az </w:t>
      </w:r>
      <w:r w:rsidR="00EA23ED">
        <w:rPr>
          <w:u w:val="single"/>
        </w:rPr>
        <w:t>igazgató</w:t>
      </w:r>
      <w:r w:rsidRPr="0084425A">
        <w:rPr>
          <w:u w:val="single"/>
        </w:rPr>
        <w:t>helyettesekre</w:t>
      </w:r>
    </w:p>
    <w:p w:rsidR="00533D9B" w:rsidP="00533D9B">
      <w:pPr>
        <w:pStyle w:val="ListParagraph"/>
        <w:numPr>
          <w:ilvl w:val="0"/>
          <w:numId w:val="22"/>
        </w:numPr>
        <w:jc w:val="both"/>
      </w:pPr>
      <w:r w:rsidRPr="0084425A">
        <w:t>nevelő-oktató munka ellenőrzését</w:t>
      </w:r>
    </w:p>
    <w:p w:rsidR="00533D9B" w:rsidP="00533D9B">
      <w:pPr>
        <w:pStyle w:val="ListParagraph"/>
        <w:numPr>
          <w:ilvl w:val="0"/>
          <w:numId w:val="22"/>
        </w:numPr>
        <w:jc w:val="both"/>
      </w:pPr>
      <w:r w:rsidRPr="0084425A">
        <w:t>hangversenyek műsorainak összeállítását</w:t>
      </w:r>
    </w:p>
    <w:p w:rsidR="00533D9B" w:rsidP="00533D9B">
      <w:pPr>
        <w:pStyle w:val="ListParagraph"/>
        <w:numPr>
          <w:ilvl w:val="0"/>
          <w:numId w:val="22"/>
        </w:numPr>
        <w:jc w:val="both"/>
      </w:pPr>
      <w:r w:rsidRPr="0084425A">
        <w:t>félévi meghallgatások és év végi vizsga rendjének kialakítását</w:t>
      </w:r>
    </w:p>
    <w:p w:rsidR="00794A76" w:rsidRPr="0084425A" w:rsidP="00533D9B">
      <w:pPr>
        <w:pStyle w:val="ListParagraph"/>
        <w:numPr>
          <w:ilvl w:val="0"/>
          <w:numId w:val="22"/>
        </w:numPr>
        <w:jc w:val="both"/>
      </w:pPr>
      <w:r w:rsidRPr="0084425A">
        <w:t>tanulók kikérését.</w:t>
      </w:r>
    </w:p>
    <w:p w:rsidR="00794A76" w:rsidRPr="0084425A" w:rsidP="00794A76">
      <w:pPr>
        <w:jc w:val="both"/>
        <w:rPr>
          <w:lang w:val="hu-HU"/>
        </w:rPr>
      </w:pPr>
    </w:p>
    <w:p w:rsidR="00794A76" w:rsidRPr="0084425A" w:rsidP="00794A76">
      <w:pPr>
        <w:jc w:val="both"/>
        <w:rPr>
          <w:u w:val="single"/>
          <w:lang w:val="hu-HU"/>
        </w:rPr>
      </w:pPr>
      <w:r w:rsidRPr="0084425A">
        <w:rPr>
          <w:u w:val="single"/>
          <w:lang w:val="hu-HU"/>
        </w:rPr>
        <w:t xml:space="preserve">Az </w:t>
      </w:r>
      <w:r w:rsidR="00EA23ED">
        <w:rPr>
          <w:u w:val="single"/>
          <w:lang w:val="hu-HU"/>
        </w:rPr>
        <w:t>igazgató</w:t>
      </w:r>
      <w:r w:rsidRPr="0084425A">
        <w:rPr>
          <w:u w:val="single"/>
          <w:lang w:val="hu-HU"/>
        </w:rPr>
        <w:t>helyettesek</w:t>
      </w:r>
    </w:p>
    <w:p w:rsidR="00794A76" w:rsidRPr="0084425A" w:rsidP="00794A76">
      <w:pPr>
        <w:jc w:val="both"/>
        <w:rPr>
          <w:lang w:val="hu-HU"/>
        </w:rPr>
      </w:pPr>
      <w:r w:rsidRPr="0084425A">
        <w:rPr>
          <w:lang w:val="hu-HU"/>
        </w:rPr>
        <w:t xml:space="preserve">A vezető beosztás ellátásával megbízott </w:t>
      </w:r>
      <w:r w:rsidR="00EA23ED">
        <w:rPr>
          <w:lang w:val="hu-HU"/>
        </w:rPr>
        <w:t>igazgató</w:t>
      </w:r>
      <w:r w:rsidRPr="0084425A">
        <w:rPr>
          <w:lang w:val="hu-HU"/>
        </w:rPr>
        <w:t xml:space="preserve">helyettesek vezetői tevékenységét az </w:t>
      </w:r>
      <w:r w:rsidR="00EA23ED">
        <w:rPr>
          <w:lang w:val="hu-HU"/>
        </w:rPr>
        <w:t>igazgató</w:t>
      </w:r>
      <w:r w:rsidRPr="0084425A">
        <w:rPr>
          <w:lang w:val="hu-HU"/>
        </w:rPr>
        <w:t xml:space="preserve"> irányítása mellett, egymással együttműködve és egymással mellérendeltségi viszonyban látják el.</w:t>
      </w:r>
    </w:p>
    <w:p w:rsidR="00794A76" w:rsidRPr="0084425A" w:rsidP="00794A76">
      <w:pPr>
        <w:jc w:val="both"/>
        <w:rPr>
          <w:lang w:val="hu-HU"/>
        </w:rPr>
      </w:pPr>
      <w:r w:rsidRPr="0084425A">
        <w:rPr>
          <w:lang w:val="hu-HU"/>
        </w:rPr>
        <w:t xml:space="preserve">Az </w:t>
      </w:r>
      <w:r w:rsidR="00EA23ED">
        <w:rPr>
          <w:lang w:val="hu-HU"/>
        </w:rPr>
        <w:t>igazgató</w:t>
      </w:r>
      <w:r w:rsidRPr="0084425A">
        <w:rPr>
          <w:lang w:val="hu-HU"/>
        </w:rPr>
        <w:t>helyettes segíti és támogatja az iskola tanulmányi munkáját. Irányítja a könyvtár működését.</w:t>
      </w:r>
    </w:p>
    <w:p w:rsidR="00794A76" w:rsidRPr="0084425A" w:rsidP="00794A76">
      <w:pPr>
        <w:jc w:val="both"/>
        <w:rPr>
          <w:lang w:val="hu-HU"/>
        </w:rPr>
      </w:pPr>
      <w:r w:rsidRPr="0084425A">
        <w:rPr>
          <w:lang w:val="hu-HU"/>
        </w:rPr>
        <w:t>Ellenőrzi a tanárok adminisztratív munkáját. Segíti és támogatja a szervezési feladatokat.</w:t>
      </w:r>
    </w:p>
    <w:p w:rsidR="00794A76" w:rsidRPr="0084425A" w:rsidP="00794A76">
      <w:pPr>
        <w:jc w:val="both"/>
        <w:rPr>
          <w:lang w:val="hu-HU"/>
        </w:rPr>
      </w:pPr>
      <w:r w:rsidRPr="0084425A">
        <w:rPr>
          <w:lang w:val="hu-HU"/>
        </w:rPr>
        <w:t>Részletes feladatait a munkaköri leírás tartalmazza.</w:t>
      </w:r>
    </w:p>
    <w:p w:rsidR="00794A76" w:rsidRPr="0084425A" w:rsidP="00794A76">
      <w:pPr>
        <w:jc w:val="both"/>
        <w:rPr>
          <w:lang w:val="hu-HU"/>
        </w:rPr>
      </w:pPr>
    </w:p>
    <w:p w:rsidR="00794A76" w:rsidRPr="0084425A" w:rsidP="003900FE">
      <w:pPr>
        <w:pStyle w:val="Heading2"/>
        <w:rPr>
          <w:lang w:val="hu-HU"/>
        </w:rPr>
      </w:pPr>
      <w:bookmarkStart w:id="43" w:name="_Toc492033406"/>
      <w:r w:rsidRPr="0084425A">
        <w:rPr>
          <w:lang w:val="hu-HU"/>
        </w:rPr>
        <w:t xml:space="preserve">5. </w:t>
      </w:r>
      <w:smartTag w:uri="urn:schemas-microsoft-com:office:smarttags" w:element="metricconverter">
        <w:smartTagPr>
          <w:attr w:name="ProductID" w:val="2. A"/>
        </w:smartTagPr>
        <w:r w:rsidRPr="0084425A">
          <w:rPr>
            <w:lang w:val="hu-HU"/>
          </w:rPr>
          <w:t>2. A</w:t>
        </w:r>
      </w:smartTag>
      <w:r w:rsidRPr="0084425A">
        <w:rPr>
          <w:lang w:val="hu-HU"/>
        </w:rPr>
        <w:t xml:space="preserve"> </w:t>
      </w:r>
      <w:r w:rsidRPr="0084425A">
        <w:t>helyettesítés</w:t>
      </w:r>
      <w:r w:rsidRPr="0084425A">
        <w:rPr>
          <w:lang w:val="hu-HU"/>
        </w:rPr>
        <w:t xml:space="preserve"> rendje</w:t>
      </w:r>
      <w:bookmarkEnd w:id="43"/>
    </w:p>
    <w:p w:rsidR="00794A76" w:rsidRPr="0084425A" w:rsidP="00794A76">
      <w:pPr>
        <w:rPr>
          <w:lang w:val="hu-HU"/>
        </w:rPr>
      </w:pPr>
    </w:p>
    <w:p w:rsidR="00794A76" w:rsidRPr="00C54723" w:rsidP="00794A76">
      <w:pPr>
        <w:jc w:val="both"/>
        <w:rPr>
          <w:lang w:val="hu-HU"/>
        </w:rPr>
      </w:pPr>
      <w:r w:rsidRPr="0084425A">
        <w:rPr>
          <w:lang w:val="hu-HU"/>
        </w:rPr>
        <w:t xml:space="preserve">Az </w:t>
      </w:r>
      <w:r w:rsidR="00EA23ED">
        <w:rPr>
          <w:lang w:val="hu-HU"/>
        </w:rPr>
        <w:t>igazgató</w:t>
      </w:r>
      <w:r w:rsidRPr="0084425A">
        <w:rPr>
          <w:lang w:val="hu-HU"/>
        </w:rPr>
        <w:t xml:space="preserve">t akadályoztatása esetén – az azonnali döntést nem igénylő kizárólagos hatáskörben, valamint a gazdálkodási jogkörbe tartozó ügyek kivételével – az </w:t>
      </w:r>
      <w:r w:rsidR="00EA23ED">
        <w:rPr>
          <w:lang w:val="hu-HU"/>
        </w:rPr>
        <w:t>igazgató</w:t>
      </w:r>
      <w:r w:rsidRPr="0084425A">
        <w:rPr>
          <w:lang w:val="hu-HU"/>
        </w:rPr>
        <w:t xml:space="preserve">helyettesek teljes felelősséggel helyettesítik. Az </w:t>
      </w:r>
      <w:r w:rsidR="00EA23ED">
        <w:rPr>
          <w:lang w:val="hu-HU"/>
        </w:rPr>
        <w:t>igazgató</w:t>
      </w:r>
      <w:r>
        <w:rPr>
          <w:lang w:val="hu-HU"/>
        </w:rPr>
        <w:t xml:space="preserve"> tartós távolléte esetén gyakorolja a kizárólagos jogköreként fenntartott hatásköröket is. Tartós távollétnek minősül a legalább 2 hetes, folyamatos távollét. Az </w:t>
      </w:r>
      <w:r w:rsidR="00EA23ED">
        <w:rPr>
          <w:lang w:val="hu-HU"/>
        </w:rPr>
        <w:t>igazgató</w:t>
      </w:r>
      <w:r>
        <w:rPr>
          <w:lang w:val="hu-HU"/>
        </w:rPr>
        <w:t>t helyettesítő igazgatóhelyettesek döntéseikről tájékoztat</w:t>
      </w:r>
      <w:r w:rsidR="0095098C">
        <w:rPr>
          <w:lang w:val="hu-HU"/>
        </w:rPr>
        <w:t>ják</w:t>
      </w:r>
      <w:r>
        <w:rPr>
          <w:lang w:val="hu-HU"/>
        </w:rPr>
        <w:t xml:space="preserve"> az </w:t>
      </w:r>
      <w:r w:rsidR="00EA23ED">
        <w:rPr>
          <w:lang w:val="hu-HU"/>
        </w:rPr>
        <w:t>igazgató</w:t>
      </w:r>
      <w:r>
        <w:rPr>
          <w:lang w:val="hu-HU"/>
        </w:rPr>
        <w:t xml:space="preserve">t. Mindhárom említett vezető egyidejű távolléte esetén a helyettesítésre írásbeli megbízást kell adni. </w:t>
      </w:r>
    </w:p>
    <w:p w:rsidR="00794A76" w:rsidP="00794A76">
      <w:pPr>
        <w:rPr>
          <w:lang w:val="hu-HU"/>
        </w:rPr>
      </w:pPr>
    </w:p>
    <w:p w:rsidR="00794A76" w:rsidP="00794A76">
      <w:pPr>
        <w:rPr>
          <w:lang w:val="hu-HU"/>
        </w:rPr>
      </w:pPr>
    </w:p>
    <w:p w:rsidR="00794A76" w:rsidP="003900FE">
      <w:pPr>
        <w:pStyle w:val="Heading2"/>
        <w:rPr>
          <w:lang w:val="hu-HU"/>
        </w:rPr>
      </w:pPr>
      <w:bookmarkStart w:id="44" w:name="_Toc492033407"/>
      <w:r>
        <w:rPr>
          <w:lang w:val="hu-HU"/>
        </w:rPr>
        <w:t xml:space="preserve">5. </w:t>
      </w:r>
      <w:smartTag w:uri="urn:schemas-microsoft-com:office:smarttags" w:element="metricconverter">
        <w:smartTagPr>
          <w:attr w:name="ProductID" w:val="3. A"/>
        </w:smartTagPr>
        <w:r>
          <w:rPr>
            <w:lang w:val="hu-HU"/>
          </w:rPr>
          <w:t>3. A</w:t>
        </w:r>
      </w:smartTag>
      <w:r>
        <w:rPr>
          <w:lang w:val="hu-HU"/>
        </w:rPr>
        <w:t xml:space="preserve"> </w:t>
      </w:r>
      <w:r w:rsidRPr="003900FE">
        <w:t>belső</w:t>
      </w:r>
      <w:r>
        <w:rPr>
          <w:lang w:val="hu-HU"/>
        </w:rPr>
        <w:t xml:space="preserve"> ellenőrzés rendje</w:t>
      </w:r>
      <w:bookmarkEnd w:id="44"/>
    </w:p>
    <w:p w:rsidR="00794A76" w:rsidP="00794A76">
      <w:pPr>
        <w:jc w:val="both"/>
        <w:rPr>
          <w:lang w:val="hu-HU"/>
        </w:rPr>
      </w:pPr>
    </w:p>
    <w:p w:rsidR="00794A76" w:rsidP="00794A76">
      <w:pPr>
        <w:jc w:val="both"/>
        <w:rPr>
          <w:lang w:val="hu-HU"/>
        </w:rPr>
      </w:pPr>
      <w:r>
        <w:rPr>
          <w:lang w:val="hu-HU"/>
        </w:rPr>
        <w:t>Az ellenőrzés mindig az ellenőrzött tanár tudtával történik.</w:t>
      </w:r>
    </w:p>
    <w:p w:rsidR="00794A76" w:rsidP="00794A76">
      <w:pPr>
        <w:jc w:val="both"/>
        <w:rPr>
          <w:lang w:val="hu-HU"/>
        </w:rPr>
      </w:pPr>
    </w:p>
    <w:p w:rsidR="00794A76" w:rsidP="00794A76">
      <w:pPr>
        <w:jc w:val="both"/>
        <w:rPr>
          <w:lang w:val="hu-HU"/>
        </w:rPr>
      </w:pPr>
      <w:r>
        <w:rPr>
          <w:u w:val="single"/>
          <w:lang w:val="hu-HU"/>
        </w:rPr>
        <w:t>Az ellenőrzést gyakorolhatják</w:t>
      </w:r>
      <w:r>
        <w:rPr>
          <w:lang w:val="hu-HU"/>
        </w:rPr>
        <w:t>:</w:t>
      </w:r>
    </w:p>
    <w:p w:rsidR="00533D9B" w:rsidP="00794A76">
      <w:pPr>
        <w:pStyle w:val="ListParagraph"/>
        <w:numPr>
          <w:ilvl w:val="0"/>
          <w:numId w:val="23"/>
        </w:numPr>
        <w:jc w:val="both"/>
        <w:rPr>
          <w:lang w:val="hu-HU"/>
        </w:rPr>
      </w:pPr>
      <w:r w:rsidRPr="00533D9B">
        <w:rPr>
          <w:lang w:val="hu-HU"/>
        </w:rPr>
        <w:t>tanszakvezetők szaktárgyuk vonatkozásában</w:t>
      </w:r>
    </w:p>
    <w:p w:rsidR="00533D9B" w:rsidP="00794A76">
      <w:pPr>
        <w:pStyle w:val="ListParagraph"/>
        <w:numPr>
          <w:ilvl w:val="0"/>
          <w:numId w:val="23"/>
        </w:numPr>
        <w:jc w:val="both"/>
        <w:rPr>
          <w:lang w:val="hu-HU"/>
        </w:rPr>
      </w:pPr>
      <w:r w:rsidRPr="00533D9B">
        <w:rPr>
          <w:lang w:val="hu-HU"/>
        </w:rPr>
        <w:t>az iskolavezetés tagjai a zeneiskolai élet bármely területe fölött</w:t>
      </w:r>
    </w:p>
    <w:p w:rsidR="00794A76" w:rsidP="009364D8">
      <w:pPr>
        <w:pStyle w:val="ListParagraph"/>
        <w:numPr>
          <w:ilvl w:val="0"/>
          <w:numId w:val="23"/>
        </w:numPr>
        <w:jc w:val="both"/>
        <w:rPr>
          <w:lang w:val="hu-HU"/>
        </w:rPr>
      </w:pPr>
      <w:r w:rsidRPr="00732637">
        <w:rPr>
          <w:lang w:val="hu-HU"/>
        </w:rPr>
        <w:t xml:space="preserve">az egyéb feladatot ellátó zeneiskolai dolgozók megbízásuk szerint  </w:t>
      </w:r>
    </w:p>
    <w:p w:rsidR="00732637" w:rsidP="00732637">
      <w:pPr>
        <w:pStyle w:val="ListParagraph"/>
        <w:jc w:val="both"/>
        <w:rPr>
          <w:lang w:val="hu-HU"/>
        </w:rPr>
      </w:pPr>
    </w:p>
    <w:p w:rsidR="00732637" w:rsidRPr="00732637" w:rsidP="00732637">
      <w:pPr>
        <w:pStyle w:val="ListParagraph"/>
        <w:jc w:val="both"/>
        <w:rPr>
          <w:lang w:val="hu-HU"/>
        </w:rPr>
      </w:pPr>
    </w:p>
    <w:p w:rsidR="00794A76" w:rsidRPr="003237EC" w:rsidP="00794A76">
      <w:pPr>
        <w:jc w:val="both"/>
        <w:rPr>
          <w:lang w:val="hu-HU"/>
        </w:rPr>
      </w:pPr>
      <w:r w:rsidRPr="003237EC">
        <w:rPr>
          <w:lang w:val="hu-HU"/>
        </w:rPr>
        <w:t xml:space="preserve">Az ellenőrzés </w:t>
      </w:r>
      <w:r w:rsidRPr="003237EC">
        <w:rPr>
          <w:u w:val="single"/>
          <w:lang w:val="hu-HU"/>
        </w:rPr>
        <w:t>tapasztalatai</w:t>
      </w:r>
      <w:r w:rsidRPr="003237EC">
        <w:rPr>
          <w:lang w:val="hu-HU"/>
        </w:rPr>
        <w:t>ról az ellenőrzést végzők tájékoztatják az iskolavezetést.</w:t>
      </w:r>
    </w:p>
    <w:p w:rsidR="00794A76" w:rsidRPr="003237EC" w:rsidP="00794A76">
      <w:pPr>
        <w:jc w:val="both"/>
        <w:rPr>
          <w:lang w:val="hu-HU"/>
        </w:rPr>
      </w:pPr>
    </w:p>
    <w:p w:rsidR="00794A76" w:rsidRPr="003237EC" w:rsidP="00794A76">
      <w:pPr>
        <w:jc w:val="both"/>
        <w:rPr>
          <w:lang w:val="hu-HU"/>
        </w:rPr>
      </w:pPr>
      <w:r w:rsidRPr="003237EC">
        <w:rPr>
          <w:lang w:val="hu-HU"/>
        </w:rPr>
        <w:t xml:space="preserve">Az </w:t>
      </w:r>
      <w:r w:rsidRPr="003237EC">
        <w:rPr>
          <w:u w:val="single"/>
          <w:lang w:val="hu-HU"/>
        </w:rPr>
        <w:t>óralátogatások</w:t>
      </w:r>
      <w:r w:rsidRPr="003237EC">
        <w:rPr>
          <w:lang w:val="hu-HU"/>
        </w:rPr>
        <w:t xml:space="preserve"> célja nemcsak az ellenőrzés, hanem a segítségadás és a szakmai - pedagógiai tapasztalatcsere.</w:t>
      </w:r>
    </w:p>
    <w:p w:rsidR="00794A76" w:rsidRPr="003237EC" w:rsidP="00794A76">
      <w:pPr>
        <w:jc w:val="both"/>
        <w:rPr>
          <w:lang w:val="hu-HU"/>
        </w:rPr>
      </w:pPr>
    </w:p>
    <w:p w:rsidR="00794A76" w:rsidRPr="003237EC" w:rsidP="00794A76">
      <w:pPr>
        <w:jc w:val="both"/>
        <w:rPr>
          <w:lang w:val="hu-HU"/>
        </w:rPr>
      </w:pPr>
      <w:r w:rsidRPr="003237EC">
        <w:rPr>
          <w:lang w:val="hu-HU"/>
        </w:rPr>
        <w:t xml:space="preserve">A nevelő-oktató munka belső ellenőrzése </w:t>
      </w:r>
      <w:r w:rsidRPr="003237EC">
        <w:rPr>
          <w:u w:val="single"/>
          <w:lang w:val="hu-HU"/>
        </w:rPr>
        <w:t>a tanítási órákon kívül</w:t>
      </w:r>
      <w:r w:rsidRPr="003237EC">
        <w:rPr>
          <w:lang w:val="hu-HU"/>
        </w:rPr>
        <w:t xml:space="preserve"> kiterjed a tanórán kívüli foglalkozásokra is:</w:t>
      </w:r>
    </w:p>
    <w:p w:rsidR="00EA45CE" w:rsidP="00EA45CE">
      <w:pPr>
        <w:pStyle w:val="ListParagraph"/>
        <w:numPr>
          <w:ilvl w:val="0"/>
          <w:numId w:val="24"/>
        </w:numPr>
        <w:jc w:val="both"/>
        <w:rPr>
          <w:lang w:val="hu-HU"/>
        </w:rPr>
      </w:pPr>
      <w:r w:rsidRPr="00EA45CE">
        <w:rPr>
          <w:lang w:val="hu-HU"/>
        </w:rPr>
        <w:t>növendék</w:t>
      </w:r>
      <w:r>
        <w:rPr>
          <w:lang w:val="hu-HU"/>
        </w:rPr>
        <w:t>hangversenyek</w:t>
      </w:r>
    </w:p>
    <w:p w:rsidR="00EA23ED" w:rsidP="00EA45CE">
      <w:pPr>
        <w:pStyle w:val="ListParagraph"/>
        <w:numPr>
          <w:ilvl w:val="0"/>
          <w:numId w:val="24"/>
        </w:numPr>
        <w:jc w:val="both"/>
        <w:rPr>
          <w:lang w:val="hu-HU"/>
        </w:rPr>
      </w:pPr>
      <w:r>
        <w:rPr>
          <w:lang w:val="hu-HU"/>
        </w:rPr>
        <w:t>tanszaki hangversenyek</w:t>
      </w:r>
    </w:p>
    <w:p w:rsidR="00EA45CE" w:rsidP="00794A76">
      <w:pPr>
        <w:pStyle w:val="ListParagraph"/>
        <w:numPr>
          <w:ilvl w:val="0"/>
          <w:numId w:val="24"/>
        </w:numPr>
        <w:jc w:val="both"/>
        <w:rPr>
          <w:lang w:val="hu-HU"/>
        </w:rPr>
      </w:pPr>
      <w:r w:rsidRPr="00EA45CE">
        <w:rPr>
          <w:lang w:val="hu-HU"/>
        </w:rPr>
        <w:t>házi hangversenyek</w:t>
      </w:r>
    </w:p>
    <w:p w:rsidR="00EA45CE" w:rsidP="00794A76">
      <w:pPr>
        <w:pStyle w:val="ListParagraph"/>
        <w:numPr>
          <w:ilvl w:val="0"/>
          <w:numId w:val="24"/>
        </w:numPr>
        <w:jc w:val="both"/>
        <w:rPr>
          <w:lang w:val="hu-HU"/>
        </w:rPr>
      </w:pPr>
      <w:r>
        <w:rPr>
          <w:lang w:val="hu-HU"/>
        </w:rPr>
        <w:t>zenei  versenyek</w:t>
      </w:r>
    </w:p>
    <w:p w:rsidR="00EA45CE" w:rsidP="00794A76">
      <w:pPr>
        <w:pStyle w:val="ListParagraph"/>
        <w:numPr>
          <w:ilvl w:val="0"/>
          <w:numId w:val="24"/>
        </w:numPr>
        <w:jc w:val="both"/>
        <w:rPr>
          <w:lang w:val="hu-HU"/>
        </w:rPr>
      </w:pPr>
      <w:r>
        <w:rPr>
          <w:lang w:val="hu-HU"/>
        </w:rPr>
        <w:t>találkozók</w:t>
      </w:r>
    </w:p>
    <w:p w:rsidR="00EA45CE" w:rsidP="00794A76">
      <w:pPr>
        <w:pStyle w:val="ListParagraph"/>
        <w:numPr>
          <w:ilvl w:val="0"/>
          <w:numId w:val="24"/>
        </w:numPr>
        <w:jc w:val="both"/>
        <w:rPr>
          <w:lang w:val="hu-HU"/>
        </w:rPr>
      </w:pPr>
      <w:r w:rsidRPr="00EA45CE">
        <w:rPr>
          <w:lang w:val="hu-HU"/>
        </w:rPr>
        <w:t>évközi</w:t>
      </w:r>
      <w:r>
        <w:rPr>
          <w:lang w:val="hu-HU"/>
        </w:rPr>
        <w:t xml:space="preserve"> meghallgatások (előjátszások)</w:t>
      </w:r>
    </w:p>
    <w:p w:rsidR="00794A76" w:rsidRPr="00EA45CE" w:rsidP="00794A76">
      <w:pPr>
        <w:pStyle w:val="ListParagraph"/>
        <w:numPr>
          <w:ilvl w:val="0"/>
          <w:numId w:val="24"/>
        </w:numPr>
        <w:jc w:val="both"/>
        <w:rPr>
          <w:lang w:val="hu-HU"/>
        </w:rPr>
      </w:pPr>
      <w:r w:rsidRPr="00EA45CE">
        <w:rPr>
          <w:lang w:val="hu-HU"/>
        </w:rPr>
        <w:t>vizsgák, stb.</w:t>
      </w:r>
    </w:p>
    <w:p w:rsidR="007B70FF">
      <w:pPr>
        <w:spacing w:after="200" w:line="276" w:lineRule="auto"/>
        <w:rPr>
          <w:lang w:val="hu-HU"/>
        </w:rPr>
      </w:pPr>
      <w:r>
        <w:rPr>
          <w:lang w:val="hu-HU"/>
        </w:rPr>
        <w:br w:type="page"/>
      </w:r>
    </w:p>
    <w:p w:rsidR="007B70FF" w:rsidP="00D16A24">
      <w:pPr>
        <w:pStyle w:val="Heading1"/>
        <w:rPr>
          <w:lang w:val="hu-HU"/>
        </w:rPr>
      </w:pPr>
      <w:bookmarkStart w:id="45" w:name="_Toc178477785"/>
      <w:bookmarkStart w:id="46" w:name="_Toc254765885"/>
      <w:bookmarkStart w:id="47" w:name="_Toc492033408"/>
      <w:r>
        <w:rPr>
          <w:lang w:val="hu-HU"/>
        </w:rPr>
        <w:t>6</w:t>
      </w:r>
      <w:r>
        <w:rPr>
          <w:lang w:val="hu-HU"/>
        </w:rPr>
        <w:t xml:space="preserve">. </w:t>
      </w:r>
      <w:bookmarkEnd w:id="45"/>
      <w:bookmarkEnd w:id="46"/>
      <w:r w:rsidRPr="00D16A24">
        <w:t>Intézményi</w:t>
      </w:r>
      <w:r w:rsidRPr="009F152D">
        <w:rPr>
          <w:lang w:val="hu-HU"/>
        </w:rPr>
        <w:t xml:space="preserve"> specialitások</w:t>
      </w:r>
      <w:bookmarkEnd w:id="47"/>
    </w:p>
    <w:p w:rsidR="007B70FF" w:rsidP="007B70FF">
      <w:pPr>
        <w:rPr>
          <w:lang w:val="hu-HU"/>
        </w:rPr>
      </w:pPr>
    </w:p>
    <w:p w:rsidR="007B70FF" w:rsidP="003900FE">
      <w:pPr>
        <w:pStyle w:val="Heading2"/>
        <w:rPr>
          <w:lang w:val="hu-HU"/>
        </w:rPr>
      </w:pPr>
      <w:bookmarkStart w:id="48" w:name="_Toc178477786"/>
      <w:bookmarkStart w:id="49" w:name="_Toc254765886"/>
      <w:bookmarkStart w:id="50" w:name="_Toc492033409"/>
      <w:r>
        <w:rPr>
          <w:lang w:val="hu-HU"/>
        </w:rPr>
        <w:t>6</w:t>
      </w:r>
      <w:r>
        <w:rPr>
          <w:lang w:val="hu-HU"/>
        </w:rPr>
        <w:t xml:space="preserve">. 1. Az </w:t>
      </w:r>
      <w:r w:rsidRPr="003900FE">
        <w:t>intézmény</w:t>
      </w:r>
      <w:r>
        <w:rPr>
          <w:lang w:val="hu-HU"/>
        </w:rPr>
        <w:t xml:space="preserve"> nyitva tartása, a benntartózkodás rendje</w:t>
      </w:r>
      <w:bookmarkEnd w:id="48"/>
      <w:bookmarkEnd w:id="49"/>
      <w:bookmarkEnd w:id="50"/>
    </w:p>
    <w:p w:rsidR="007B70FF" w:rsidP="007B70FF">
      <w:pPr>
        <w:rPr>
          <w:lang w:val="hu-HU"/>
        </w:rPr>
      </w:pPr>
    </w:p>
    <w:p w:rsidR="007B70FF" w:rsidP="007B70FF">
      <w:pPr>
        <w:jc w:val="both"/>
        <w:rPr>
          <w:lang w:val="hu-HU"/>
        </w:rPr>
      </w:pPr>
      <w:r>
        <w:rPr>
          <w:lang w:val="hu-HU"/>
        </w:rPr>
        <w:t xml:space="preserve">Az intézmény </w:t>
      </w:r>
      <w:r>
        <w:rPr>
          <w:u w:val="single"/>
          <w:lang w:val="hu-HU"/>
        </w:rPr>
        <w:t>nyitva tartása</w:t>
      </w:r>
      <w:r>
        <w:rPr>
          <w:lang w:val="hu-HU"/>
        </w:rPr>
        <w:t>, szorgalmi időben: Rákóczi úti épület: 7.30-19.30 óráig</w:t>
      </w:r>
    </w:p>
    <w:p w:rsidR="007B70FF" w:rsidP="007B70FF">
      <w:pPr>
        <w:jc w:val="both"/>
      </w:pPr>
      <w:r>
        <w:t>Dr. Majorossy I. úti épület: 7.30-19.30 óráig</w:t>
      </w:r>
    </w:p>
    <w:p w:rsidR="007B70FF" w:rsidP="007B70FF">
      <w:pPr>
        <w:jc w:val="both"/>
      </w:pPr>
      <w:r>
        <w:t xml:space="preserve">Tanítási idő: 8,00-19,30 óráig </w:t>
      </w:r>
    </w:p>
    <w:p w:rsidR="007B70FF" w:rsidP="007B70FF">
      <w:pPr>
        <w:jc w:val="both"/>
      </w:pPr>
      <w:r>
        <w:t>Tanítási szünetekben: ügyeleti rend szerint tart nyitva.</w:t>
      </w:r>
    </w:p>
    <w:p w:rsidR="007B70FF" w:rsidP="007B70FF">
      <w:pPr>
        <w:jc w:val="both"/>
      </w:pPr>
      <w:r>
        <w:t xml:space="preserve">A szokásos nyitva tartási rendtől való eltérésre az </w:t>
      </w:r>
      <w:r w:rsidR="00EA23ED">
        <w:t>igazgató</w:t>
      </w:r>
      <w:r>
        <w:t xml:space="preserve"> adhat engedélyt - eseti kérelmek alapján.</w:t>
      </w:r>
    </w:p>
    <w:p w:rsidR="007B70FF" w:rsidP="007B70FF">
      <w:pPr>
        <w:jc w:val="both"/>
      </w:pPr>
      <w:r>
        <w:t xml:space="preserve">A </w:t>
      </w:r>
      <w:r>
        <w:rPr>
          <w:u w:val="single"/>
        </w:rPr>
        <w:t>hivatalos ügyek intézése</w:t>
      </w:r>
      <w:r>
        <w:t xml:space="preserve"> az iskola Rákóczi úti épületének irodájában történik: 8,00 - 16,00 óra között.</w:t>
      </w:r>
    </w:p>
    <w:p w:rsidR="007B70FF" w:rsidP="007B70FF">
      <w:pPr>
        <w:jc w:val="both"/>
      </w:pPr>
    </w:p>
    <w:p w:rsidR="007B70FF" w:rsidP="007B70FF">
      <w:pPr>
        <w:jc w:val="both"/>
      </w:pPr>
      <w:r>
        <w:t xml:space="preserve">Az elkészített </w:t>
      </w:r>
      <w:r>
        <w:rPr>
          <w:u w:val="single"/>
        </w:rPr>
        <w:t>vezetői munkaidőbeosztás</w:t>
      </w:r>
      <w:r>
        <w:t xml:space="preserve"> alapján az </w:t>
      </w:r>
      <w:r w:rsidR="00EA23ED">
        <w:t>igazgató</w:t>
      </w:r>
      <w:r>
        <w:t xml:space="preserve"> és helyettese közül egy vezetőnek az iskolában kell tartó</w:t>
      </w:r>
      <w:r w:rsidR="00732637">
        <w:t>zkodnia 09</w:t>
      </w:r>
      <w:r w:rsidR="00233686">
        <w:t>.</w:t>
      </w:r>
      <w:r w:rsidR="00732637">
        <w:t>00-17.00</w:t>
      </w:r>
      <w:r>
        <w:t xml:space="preserve"> óra között.</w:t>
      </w:r>
    </w:p>
    <w:p w:rsidR="007B70FF" w:rsidP="007B70FF">
      <w:pPr>
        <w:jc w:val="both"/>
      </w:pPr>
    </w:p>
    <w:p w:rsidR="007B70FF" w:rsidP="007B70FF">
      <w:pPr>
        <w:jc w:val="both"/>
      </w:pPr>
      <w:r>
        <w:t xml:space="preserve">Az egyes helyiségek, létesítmények berendezéseit, felszereléseit, eszközeit elvinni csak az </w:t>
      </w:r>
      <w:r w:rsidR="00EA23ED">
        <w:t>igazgató</w:t>
      </w:r>
      <w:r>
        <w:t xml:space="preserve"> engedélyével, átvételi elismervény ellenében lehet.</w:t>
      </w:r>
    </w:p>
    <w:p w:rsidR="007B70FF" w:rsidP="007B70FF"/>
    <w:p w:rsidR="007B70FF" w:rsidP="007B70FF">
      <w:pPr>
        <w:jc w:val="both"/>
        <w:rPr>
          <w:u w:val="single"/>
        </w:rPr>
      </w:pPr>
      <w:r>
        <w:rPr>
          <w:u w:val="single"/>
        </w:rPr>
        <w:t>Benntartózkodás</w:t>
      </w:r>
    </w:p>
    <w:p w:rsidR="007B70FF" w:rsidP="007B70FF">
      <w:pPr>
        <w:jc w:val="both"/>
        <w:rPr>
          <w:u w:val="single"/>
        </w:rPr>
      </w:pPr>
      <w:r>
        <w:rPr>
          <w:u w:val="single"/>
        </w:rPr>
        <w:t>Az intézménnyel jogviszonyban nem állók intézménybe való belépése és benntartózkodási rendje</w:t>
      </w:r>
    </w:p>
    <w:p w:rsidR="007B70FF" w:rsidP="007B70FF">
      <w:pPr>
        <w:jc w:val="both"/>
      </w:pPr>
      <w:r>
        <w:t xml:space="preserve"> - az intézmény nyilvános rendezvényeinek látogatása (házi- és növendék hangversenyek)</w:t>
      </w:r>
    </w:p>
    <w:p w:rsidR="007B70FF" w:rsidP="007B70FF">
      <w:pPr>
        <w:jc w:val="both"/>
        <w:rPr>
          <w:b/>
        </w:rPr>
      </w:pPr>
      <w:r>
        <w:t>- információszerzés: az iskola felvételi rendjéről, a tanulható hangszerekről</w:t>
      </w:r>
    </w:p>
    <w:p w:rsidR="007B70FF" w:rsidP="007B70FF">
      <w:pPr>
        <w:jc w:val="both"/>
      </w:pPr>
      <w:r>
        <w:t>- Ha a jogviszonyban nem álló személről</w:t>
      </w:r>
      <w:r>
        <w:t xml:space="preserve"> kiderül, hogy a benttartózkodása indokolatlan, ebben az esetben fel kell szólítani az épületek azonnali elhagyására.</w:t>
      </w:r>
    </w:p>
    <w:p w:rsidR="007B70FF" w:rsidP="007B70FF">
      <w:pPr>
        <w:jc w:val="both"/>
        <w:rPr>
          <w:u w:val="single"/>
        </w:rPr>
      </w:pPr>
    </w:p>
    <w:p w:rsidR="007B70FF" w:rsidP="00D16A24">
      <w:pPr>
        <w:pStyle w:val="Heading2"/>
        <w:rPr>
          <w:lang w:val="hu-HU"/>
        </w:rPr>
      </w:pPr>
      <w:bookmarkStart w:id="51" w:name="_Toc178477787"/>
      <w:bookmarkStart w:id="52" w:name="_Toc254765887"/>
      <w:bookmarkStart w:id="53" w:name="_Toc492033410"/>
      <w:r>
        <w:rPr>
          <w:lang w:val="hu-HU"/>
        </w:rPr>
        <w:t>6</w:t>
      </w:r>
      <w:r>
        <w:rPr>
          <w:lang w:val="hu-HU"/>
        </w:rPr>
        <w:t>. 2. Az intézmény működési rendje</w:t>
      </w:r>
      <w:bookmarkEnd w:id="51"/>
      <w:bookmarkEnd w:id="52"/>
      <w:bookmarkEnd w:id="53"/>
    </w:p>
    <w:p w:rsidR="007B70FF" w:rsidP="007B70FF">
      <w:pPr>
        <w:rPr>
          <w:lang w:val="hu-HU"/>
        </w:rPr>
      </w:pPr>
    </w:p>
    <w:p w:rsidR="007B70FF" w:rsidRPr="00233686" w:rsidP="0023368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80"/>
        <w:ind w:left="714" w:hanging="357"/>
        <w:contextualSpacing w:val="0"/>
        <w:rPr>
          <w:lang w:val="hu-HU"/>
        </w:rPr>
      </w:pPr>
      <w:r>
        <w:rPr>
          <w:lang w:val="hu-HU"/>
        </w:rPr>
        <w:t xml:space="preserve">A közalkalmazottak munkarendjét, munkavégzésének és díjazásának egyes szabályait az intézmény kollektív szerződése és Házirendje </w:t>
      </w:r>
      <w:r w:rsidR="00233686">
        <w:rPr>
          <w:lang w:val="hu-HU"/>
        </w:rPr>
        <w:t>–</w:t>
      </w:r>
      <w:r>
        <w:rPr>
          <w:lang w:val="hu-HU"/>
        </w:rPr>
        <w:t xml:space="preserve"> összhangban</w:t>
      </w:r>
      <w:r w:rsidR="00233686">
        <w:rPr>
          <w:lang w:val="hu-HU"/>
        </w:rPr>
        <w:t xml:space="preserve"> a</w:t>
      </w:r>
      <w:r>
        <w:rPr>
          <w:lang w:val="hu-HU"/>
        </w:rPr>
        <w:t xml:space="preserve"> </w:t>
      </w:r>
      <w:r w:rsidRPr="00075A1E" w:rsidR="00233686">
        <w:rPr>
          <w:lang w:val="hu-HU"/>
        </w:rPr>
        <w:t>20/2012. (VIII.31.) EMMI rendelet</w:t>
      </w:r>
      <w:r w:rsidR="00233686">
        <w:rPr>
          <w:lang w:val="hu-HU"/>
        </w:rPr>
        <w:t xml:space="preserve">, KJT, NKT </w:t>
      </w:r>
      <w:r w:rsidRPr="00233686">
        <w:rPr>
          <w:lang w:val="hu-HU"/>
        </w:rPr>
        <w:t xml:space="preserve">törvényekkel – tartalmazza. </w:t>
      </w:r>
    </w:p>
    <w:p w:rsidR="007B70FF" w:rsidP="007B70FF">
      <w:pPr>
        <w:jc w:val="both"/>
        <w:rPr>
          <w:lang w:val="hu-HU"/>
        </w:rPr>
      </w:pPr>
      <w:r>
        <w:rPr>
          <w:lang w:val="hu-HU"/>
        </w:rPr>
        <w:t>Az intézmény zavartalan működése érdekében jogszabályokban meghatározott keretek között a nem közalkalmazottként foglalkoztatott dolgozók megbízására és munkarendjükre az igazgató által megkötött szerződésben foglaltak az irányadók.</w:t>
      </w:r>
    </w:p>
    <w:p w:rsidR="007B70FF" w:rsidP="007B70FF">
      <w:pPr>
        <w:jc w:val="both"/>
        <w:rPr>
          <w:b/>
          <w:lang w:val="hu-HU"/>
        </w:rPr>
      </w:pPr>
    </w:p>
    <w:p w:rsidR="007B70FF" w:rsidP="007B70FF">
      <w:pPr>
        <w:jc w:val="both"/>
        <w:rPr>
          <w:u w:val="single"/>
          <w:lang w:val="hu-HU"/>
        </w:rPr>
      </w:pPr>
      <w:r>
        <w:rPr>
          <w:u w:val="single"/>
          <w:lang w:val="hu-HU"/>
        </w:rPr>
        <w:t>A tanév rendje</w:t>
      </w:r>
    </w:p>
    <w:p w:rsidR="007B70FF" w:rsidP="007B70FF">
      <w:pPr>
        <w:jc w:val="both"/>
        <w:rPr>
          <w:lang w:val="hu-HU"/>
        </w:rPr>
      </w:pPr>
      <w:r>
        <w:rPr>
          <w:lang w:val="hu-HU"/>
        </w:rPr>
        <w:t xml:space="preserve">A tanév rendjéről szóló rendeletek alapján az alapfokú művészetoktatási intézményekben a szorgalmi idő első és utolsó napját - a tanítási év első és utolsó hetének keretében - az </w:t>
      </w:r>
      <w:r w:rsidR="00EA23ED">
        <w:rPr>
          <w:lang w:val="hu-HU"/>
        </w:rPr>
        <w:t>igazgató</w:t>
      </w:r>
      <w:r>
        <w:rPr>
          <w:lang w:val="hu-HU"/>
        </w:rPr>
        <w:t xml:space="preserve"> határozza meg.</w:t>
      </w:r>
    </w:p>
    <w:p w:rsidR="007B70FF" w:rsidP="007B70FF">
      <w:pPr>
        <w:jc w:val="both"/>
        <w:rPr>
          <w:lang w:val="hu-HU"/>
        </w:rPr>
      </w:pPr>
      <w:r>
        <w:rPr>
          <w:lang w:val="hu-HU"/>
        </w:rPr>
        <w:t>A tanév helyi rendjét, programjait a nevelőtestület fogadja el és rögzíti az éves munkatervben.</w:t>
      </w:r>
    </w:p>
    <w:p w:rsidR="007B70FF" w:rsidRPr="003237EC" w:rsidP="007B70FF">
      <w:pPr>
        <w:jc w:val="both"/>
        <w:rPr>
          <w:lang w:val="hu-HU"/>
        </w:rPr>
      </w:pPr>
      <w:r w:rsidRPr="003237EC">
        <w:rPr>
          <w:i/>
          <w:lang w:val="hu-HU"/>
        </w:rPr>
        <w:t>A munkaterv</w:t>
      </w:r>
      <w:r w:rsidRPr="003237EC">
        <w:rPr>
          <w:lang w:val="hu-HU"/>
        </w:rPr>
        <w:t xml:space="preserve"> tartalmazza:</w:t>
      </w:r>
    </w:p>
    <w:p w:rsidR="00EA45CE" w:rsidP="007B70FF">
      <w:pPr>
        <w:pStyle w:val="ListParagraph"/>
        <w:numPr>
          <w:ilvl w:val="0"/>
          <w:numId w:val="25"/>
        </w:numPr>
        <w:jc w:val="both"/>
        <w:rPr>
          <w:lang w:val="hu-HU"/>
        </w:rPr>
      </w:pPr>
      <w:r w:rsidRPr="00EA45CE">
        <w:rPr>
          <w:lang w:val="hu-HU"/>
        </w:rPr>
        <w:t>az új tanév feladatait, célkitűzéseit</w:t>
      </w:r>
    </w:p>
    <w:p w:rsidR="00EA45CE" w:rsidP="007B70FF">
      <w:pPr>
        <w:pStyle w:val="ListParagraph"/>
        <w:numPr>
          <w:ilvl w:val="0"/>
          <w:numId w:val="25"/>
        </w:numPr>
        <w:jc w:val="both"/>
        <w:rPr>
          <w:lang w:val="hu-HU"/>
        </w:rPr>
      </w:pPr>
      <w:r w:rsidRPr="00EA45CE">
        <w:rPr>
          <w:lang w:val="hu-HU"/>
        </w:rPr>
        <w:t>az iskolai szintű rendezvények tartalmát és időpontjait</w:t>
      </w:r>
    </w:p>
    <w:p w:rsidR="00EA45CE" w:rsidP="007B70FF">
      <w:pPr>
        <w:pStyle w:val="ListParagraph"/>
        <w:numPr>
          <w:ilvl w:val="0"/>
          <w:numId w:val="25"/>
        </w:numPr>
        <w:jc w:val="both"/>
        <w:rPr>
          <w:lang w:val="hu-HU"/>
        </w:rPr>
      </w:pPr>
      <w:r w:rsidRPr="00EA45CE">
        <w:rPr>
          <w:lang w:val="hu-HU"/>
        </w:rPr>
        <w:t>az előjátszások (évközi meghallgatások) és vizsgák rendjét</w:t>
      </w:r>
    </w:p>
    <w:p w:rsidR="00EA45CE" w:rsidP="007B70FF">
      <w:pPr>
        <w:pStyle w:val="ListParagraph"/>
        <w:numPr>
          <w:ilvl w:val="0"/>
          <w:numId w:val="25"/>
        </w:numPr>
        <w:jc w:val="both"/>
        <w:rPr>
          <w:lang w:val="hu-HU"/>
        </w:rPr>
      </w:pPr>
      <w:r w:rsidRPr="00EA45CE">
        <w:rPr>
          <w:lang w:val="hu-HU"/>
        </w:rPr>
        <w:t>a hangszeralkalmassági vizsgálatok és felvételi vizsgák időpontjait</w:t>
      </w:r>
    </w:p>
    <w:p w:rsidR="00EA45CE" w:rsidP="00EA45CE">
      <w:pPr>
        <w:pStyle w:val="ListParagraph"/>
        <w:numPr>
          <w:ilvl w:val="0"/>
          <w:numId w:val="25"/>
        </w:numPr>
        <w:jc w:val="both"/>
        <w:rPr>
          <w:lang w:val="hu-HU"/>
        </w:rPr>
      </w:pPr>
      <w:r w:rsidRPr="00EA45CE">
        <w:rPr>
          <w:lang w:val="hu-HU"/>
        </w:rPr>
        <w:t>a tanításnélküli munkanapok programját és időpontjait</w:t>
      </w:r>
    </w:p>
    <w:p w:rsidR="00EA45CE" w:rsidP="00EA45CE">
      <w:pPr>
        <w:pStyle w:val="ListParagraph"/>
        <w:jc w:val="both"/>
        <w:rPr>
          <w:lang w:val="hu-HU"/>
        </w:rPr>
      </w:pPr>
      <w:r w:rsidRPr="00EA45CE">
        <w:rPr>
          <w:lang w:val="hu-HU"/>
        </w:rPr>
        <w:t>(belső továbbképzések, szakmai napok, stb.)</w:t>
      </w:r>
    </w:p>
    <w:p w:rsidR="00EA45CE" w:rsidP="007B70FF">
      <w:pPr>
        <w:pStyle w:val="ListParagraph"/>
        <w:numPr>
          <w:ilvl w:val="0"/>
          <w:numId w:val="25"/>
        </w:numPr>
        <w:jc w:val="both"/>
        <w:rPr>
          <w:lang w:val="hu-HU"/>
        </w:rPr>
      </w:pPr>
      <w:r w:rsidRPr="00EA45CE">
        <w:rPr>
          <w:lang w:val="hu-HU"/>
        </w:rPr>
        <w:t>országos versenyek, megyei találkozók időpontjait,</w:t>
      </w:r>
    </w:p>
    <w:p w:rsidR="007B70FF" w:rsidRPr="00EA45CE" w:rsidP="007B70FF">
      <w:pPr>
        <w:pStyle w:val="ListParagraph"/>
        <w:numPr>
          <w:ilvl w:val="0"/>
          <w:numId w:val="25"/>
        </w:numPr>
        <w:jc w:val="both"/>
        <w:rPr>
          <w:lang w:val="hu-HU"/>
        </w:rPr>
      </w:pPr>
      <w:r>
        <w:t>valamint a felsorolt rendezvények felelőseit.</w:t>
      </w:r>
    </w:p>
    <w:p w:rsidR="007B70FF" w:rsidP="007B70FF">
      <w:pPr>
        <w:jc w:val="both"/>
      </w:pPr>
      <w:r>
        <w:t>Az iskola nagy rendezvényein és ünnepségein a pedagógusok és tanulók alkalomhoz illő öltözetben kötelesek megjelenni.</w:t>
      </w:r>
    </w:p>
    <w:p w:rsidR="007B70FF" w:rsidP="007B70FF">
      <w:pPr>
        <w:jc w:val="both"/>
        <w:rPr>
          <w:b/>
        </w:rPr>
      </w:pPr>
    </w:p>
    <w:p w:rsidR="007B70FF" w:rsidP="007B70FF">
      <w:pPr>
        <w:jc w:val="both"/>
        <w:rPr>
          <w:u w:val="single"/>
        </w:rPr>
      </w:pPr>
      <w:r>
        <w:rPr>
          <w:u w:val="single"/>
        </w:rPr>
        <w:t>A tanítási órák rendje és időtartama</w:t>
      </w:r>
    </w:p>
    <w:p w:rsidR="007B70FF" w:rsidP="007B70FF">
      <w:pPr>
        <w:jc w:val="both"/>
      </w:pPr>
      <w:r>
        <w:t>A hangszeres tanárok tanév elején maguk készítik el a hozzájuk beosztott növendékek órabeosztását. Az órabeosztás elkészítésekor figyelembe kell venni a növendékek zeneiskolán kívüli elfoglaltságait, zeneiskolai csoportos óráit, továbbá utazási és egyéb körülményeit.</w:t>
      </w:r>
    </w:p>
    <w:p w:rsidR="007B70FF" w:rsidP="007B70FF">
      <w:pPr>
        <w:jc w:val="both"/>
      </w:pPr>
      <w:r>
        <w:t xml:space="preserve">A hangszeres főtárgyi órákat heti két alkalomra, lehetőleg párhuzamos napokra kell beosztani. Az általános iskola 7 - 8. osztályaiba járó, valamint a középiskolás növendékek heti 2 x 30 perces órája indokolt esetben heti 1 x 60 perces órára vonható össze. A többi növendék óráit heti egy alkalomra összevonni csak az </w:t>
      </w:r>
      <w:r w:rsidR="00360670">
        <w:t>igazgató</w:t>
      </w:r>
      <w:r>
        <w:t xml:space="preserve"> engedélyével szabad.</w:t>
      </w:r>
    </w:p>
    <w:p w:rsidR="007B70FF" w:rsidP="007B70FF">
      <w:pPr>
        <w:jc w:val="both"/>
      </w:pPr>
    </w:p>
    <w:p w:rsidR="007B70FF" w:rsidP="007B70FF">
      <w:pPr>
        <w:jc w:val="both"/>
      </w:pPr>
      <w:r>
        <w:t xml:space="preserve">Ha a körülmények megváltozása azt szükségessé teszi, a hangszeres tanár a tanév közben is  megváltoztathatja a tanév elején készített órabeosztást. A változást, ha a napi tanítási idő kezdete vagy befejezése nem módosul, a főtárgyi naplóban lévő órarendben azonnal, az irodában elhelyezett órarendben </w:t>
      </w:r>
      <w:smartTag w:uri="urn:schemas-microsoft-com:office:smarttags" w:element="place">
        <w:smartTag w:uri="urn:schemas-microsoft-com:office:smarttags" w:element="City">
          <w:r>
            <w:t>minden</w:t>
          </w:r>
        </w:smartTag>
      </w:smartTag>
      <w:r>
        <w:t xml:space="preserve"> hónap 3-ig át kell vezetni. Három napon belül kell a változást az irodai órarendben átvezetni abban az esetben, ha a változás a napi tanítási idő kezdetét vagy befejezését is módosítja.</w:t>
      </w:r>
    </w:p>
    <w:p w:rsidR="007B70FF" w:rsidP="007B70FF">
      <w:pPr>
        <w:jc w:val="both"/>
      </w:pPr>
      <w:r>
        <w:t>Indokolt esetben egy-egy hangszeres óra az órarendtől eltérő időpontban is megtartható.</w:t>
      </w:r>
    </w:p>
    <w:p w:rsidR="007B70FF" w:rsidP="007B70FF">
      <w:pPr>
        <w:jc w:val="both"/>
      </w:pPr>
      <w:r>
        <w:t>A változást a tanárnak "Óra-áthelyezési napló"-ba előzetesen be kell jegyeznie.</w:t>
      </w:r>
    </w:p>
    <w:p w:rsidR="007B70FF" w:rsidP="007B70FF">
      <w:pPr>
        <w:jc w:val="both"/>
      </w:pPr>
      <w:r>
        <w:t>A szolfézs órák beosztását tanév elején a tanszak tanárai közösen készítik el. A szolfézs órák 5-6. évfolyamokban heti egy alkalomra (dupla óra) összevonhatók.</w:t>
      </w:r>
    </w:p>
    <w:p w:rsidR="007B70FF" w:rsidP="007B70FF">
      <w:pPr>
        <w:jc w:val="both"/>
      </w:pPr>
      <w:r>
        <w:t>A szolfézs órák között szünetet kell tartani.</w:t>
      </w:r>
    </w:p>
    <w:p w:rsidR="007B70FF" w:rsidP="007B70FF">
      <w:pPr>
        <w:jc w:val="both"/>
      </w:pPr>
      <w:r>
        <w:t>Az egyéb csoportos órák (zenekar, kamarazene, stb.) beosztását, a foglalkozást vezető tanár, az érintett tanárokkal egyeztetve készíti el.</w:t>
      </w:r>
    </w:p>
    <w:p w:rsidR="007B70FF" w:rsidP="007B70FF">
      <w:pPr>
        <w:jc w:val="both"/>
      </w:pPr>
      <w:r>
        <w:t>A csoportos órák időtartamát az óratervek szabályozzák.</w:t>
      </w:r>
    </w:p>
    <w:p w:rsidR="007B70FF" w:rsidP="007B70FF">
      <w:pPr>
        <w:jc w:val="both"/>
      </w:pPr>
      <w:r>
        <w:t>A megtartott hangszeres órákat a főtárgyi naplóban dátum szerint, a szolfézs, illetve egyéb csoportos órákat az említett tantárgyi naplókban sorszám és dátum szerint kell feltüntetni.</w:t>
      </w:r>
    </w:p>
    <w:p w:rsidR="007B70FF" w:rsidP="007B70FF">
      <w:pPr>
        <w:jc w:val="both"/>
      </w:pPr>
      <w:r>
        <w:t>A tanítási órák zavartalansága érdekében a tanárt az óráról kihívni, vagy a tanítási órát más módon zavarni nem szabad.</w:t>
      </w:r>
    </w:p>
    <w:p w:rsidR="007B70FF" w:rsidP="007B70FF"/>
    <w:p w:rsidR="007B70FF" w:rsidP="003900FE">
      <w:pPr>
        <w:pStyle w:val="Heading2"/>
        <w:rPr>
          <w:lang w:val="hu-HU"/>
        </w:rPr>
      </w:pPr>
      <w:bookmarkStart w:id="54" w:name="_Toc178477788"/>
      <w:bookmarkStart w:id="55" w:name="_Toc254765888"/>
      <w:bookmarkStart w:id="56" w:name="_Toc492033411"/>
      <w:r>
        <w:rPr>
          <w:lang w:val="hu-HU"/>
        </w:rPr>
        <w:t>6</w:t>
      </w:r>
      <w:r>
        <w:rPr>
          <w:lang w:val="hu-HU"/>
        </w:rPr>
        <w:t xml:space="preserve">. 3. </w:t>
      </w:r>
      <w:r w:rsidRPr="003900FE">
        <w:t>Kapcsolattartás</w:t>
      </w:r>
      <w:r>
        <w:rPr>
          <w:lang w:val="hu-HU"/>
        </w:rPr>
        <w:t>, tájékoztatás</w:t>
      </w:r>
      <w:bookmarkEnd w:id="54"/>
      <w:bookmarkEnd w:id="55"/>
      <w:bookmarkEnd w:id="56"/>
    </w:p>
    <w:p w:rsidR="007B70FF" w:rsidP="007B70FF">
      <w:pPr>
        <w:jc w:val="both"/>
        <w:rPr>
          <w:lang w:val="hu-HU"/>
        </w:rPr>
      </w:pPr>
    </w:p>
    <w:p w:rsidR="007B70FF" w:rsidP="007B70FF">
      <w:pPr>
        <w:jc w:val="both"/>
        <w:rPr>
          <w:lang w:val="hu-HU"/>
        </w:rPr>
      </w:pPr>
    </w:p>
    <w:p w:rsidR="007B70FF" w:rsidP="007B70FF">
      <w:pPr>
        <w:jc w:val="both"/>
        <w:rPr>
          <w:u w:val="single"/>
          <w:lang w:val="hu-HU"/>
        </w:rPr>
      </w:pPr>
      <w:r>
        <w:rPr>
          <w:u w:val="single"/>
          <w:lang w:val="hu-HU"/>
        </w:rPr>
        <w:t>A vezetők és a szülői szervezet közötti kapcsolattartás formái</w:t>
      </w:r>
    </w:p>
    <w:p w:rsidR="007B70FF" w:rsidP="007B70FF">
      <w:pPr>
        <w:jc w:val="both"/>
        <w:rPr>
          <w:lang w:val="hu-HU"/>
        </w:rPr>
      </w:pPr>
      <w:r>
        <w:rPr>
          <w:lang w:val="hu-HU"/>
        </w:rPr>
        <w:t>Az iskolában a nevelő és oktató munka segítésére a nevelőtestület, a szülők és tanulók együttműködésének előmozdítására Szülői Szervezetet hozott létre.</w:t>
      </w:r>
    </w:p>
    <w:p w:rsidR="007B70FF" w:rsidRPr="003237EC" w:rsidP="007B70FF">
      <w:pPr>
        <w:jc w:val="both"/>
        <w:rPr>
          <w:b/>
          <w:lang w:val="hu-HU"/>
        </w:rPr>
      </w:pPr>
    </w:p>
    <w:p w:rsidR="007B70FF" w:rsidRPr="003237EC" w:rsidP="007B70FF">
      <w:pPr>
        <w:jc w:val="both"/>
        <w:rPr>
          <w:u w:val="single"/>
          <w:lang w:val="hu-HU"/>
        </w:rPr>
      </w:pPr>
      <w:r w:rsidRPr="003237EC">
        <w:rPr>
          <w:u w:val="single"/>
          <w:lang w:val="hu-HU"/>
        </w:rPr>
        <w:t xml:space="preserve">Szülői szervezet </w:t>
      </w:r>
    </w:p>
    <w:p w:rsidR="007B70FF" w:rsidRPr="003237EC" w:rsidP="007B70FF">
      <w:pPr>
        <w:jc w:val="both"/>
        <w:rPr>
          <w:lang w:val="hu-HU"/>
        </w:rPr>
      </w:pPr>
      <w:r w:rsidRPr="003237EC">
        <w:rPr>
          <w:lang w:val="hu-HU"/>
        </w:rPr>
        <w:t>A szülők meghatározott jogainak érvényesítését a szervezet biztosítja. A szülői szervezet dönt saját szervezeti és működési rendjéről. Az intézmény</w:t>
      </w:r>
      <w:r>
        <w:rPr>
          <w:lang w:val="hu-HU"/>
        </w:rPr>
        <w:t xml:space="preserve"> szülői választmányát az </w:t>
      </w:r>
      <w:r w:rsidR="00EA23ED">
        <w:rPr>
          <w:lang w:val="hu-HU"/>
        </w:rPr>
        <w:t>intézmény</w:t>
      </w:r>
      <w:r>
        <w:rPr>
          <w:lang w:val="hu-HU"/>
        </w:rPr>
        <w:t xml:space="preserve"> vezetője</w:t>
      </w:r>
      <w:r w:rsidRPr="003237EC">
        <w:rPr>
          <w:lang w:val="hu-HU"/>
        </w:rPr>
        <w:t xml:space="preserve"> tanévenként legalább két alkalommal hívja össze, ahol tájékoztatást ad az intézmény munkájáról és feladatairól. A szülői választmány elnöke közvetlenül az </w:t>
      </w:r>
      <w:r w:rsidR="00EA23ED">
        <w:rPr>
          <w:lang w:val="hu-HU"/>
        </w:rPr>
        <w:t>igazgató</w:t>
      </w:r>
      <w:r w:rsidR="00E91605">
        <w:rPr>
          <w:lang w:val="hu-HU"/>
        </w:rPr>
        <w:t>va</w:t>
      </w:r>
      <w:r>
        <w:rPr>
          <w:lang w:val="hu-HU"/>
        </w:rPr>
        <w:t>l</w:t>
      </w:r>
      <w:r w:rsidRPr="003237EC">
        <w:rPr>
          <w:lang w:val="hu-HU"/>
        </w:rPr>
        <w:t xml:space="preserve"> tart kapcsolatot.</w:t>
      </w:r>
    </w:p>
    <w:p w:rsidR="007B70FF" w:rsidRPr="003237EC" w:rsidP="007B70FF">
      <w:pPr>
        <w:jc w:val="both"/>
        <w:rPr>
          <w:u w:val="single"/>
          <w:lang w:val="hu-HU"/>
        </w:rPr>
      </w:pPr>
    </w:p>
    <w:p w:rsidR="007B70FF" w:rsidRPr="003237EC" w:rsidP="007B70FF">
      <w:pPr>
        <w:jc w:val="both"/>
        <w:rPr>
          <w:lang w:val="hu-HU"/>
        </w:rPr>
      </w:pPr>
      <w:r w:rsidRPr="003237EC">
        <w:rPr>
          <w:lang w:val="hu-HU"/>
        </w:rPr>
        <w:t xml:space="preserve">A Szülői Szervezetnek </w:t>
      </w:r>
      <w:r w:rsidRPr="003237EC">
        <w:rPr>
          <w:u w:val="single"/>
          <w:lang w:val="hu-HU"/>
        </w:rPr>
        <w:t>véleményezési joga</w:t>
      </w:r>
      <w:r w:rsidRPr="003237EC">
        <w:rPr>
          <w:lang w:val="hu-HU"/>
        </w:rPr>
        <w:t xml:space="preserve"> van:</w:t>
      </w:r>
    </w:p>
    <w:p w:rsidR="00EA45CE" w:rsidP="007B70FF">
      <w:pPr>
        <w:pStyle w:val="ListParagraph"/>
        <w:numPr>
          <w:ilvl w:val="0"/>
          <w:numId w:val="26"/>
        </w:numPr>
        <w:jc w:val="both"/>
      </w:pPr>
      <w:r>
        <w:t>a tanulók tanév végi jutalmazási elveiben</w:t>
      </w:r>
    </w:p>
    <w:p w:rsidR="00EA45CE" w:rsidP="007B70FF">
      <w:pPr>
        <w:pStyle w:val="ListParagraph"/>
        <w:numPr>
          <w:ilvl w:val="0"/>
          <w:numId w:val="26"/>
        </w:numPr>
        <w:jc w:val="both"/>
      </w:pPr>
      <w:r>
        <w:t>a művészeti táborok szervezésében</w:t>
      </w:r>
    </w:p>
    <w:p w:rsidR="00EA45CE" w:rsidP="007B70FF">
      <w:pPr>
        <w:pStyle w:val="ListParagraph"/>
        <w:numPr>
          <w:ilvl w:val="0"/>
          <w:numId w:val="26"/>
        </w:numPr>
        <w:jc w:val="both"/>
      </w:pPr>
      <w:r>
        <w:t>tanulmányutak szervezésében</w:t>
      </w:r>
    </w:p>
    <w:p w:rsidR="00EA45CE" w:rsidP="007B70FF">
      <w:pPr>
        <w:pStyle w:val="ListParagraph"/>
        <w:numPr>
          <w:ilvl w:val="0"/>
          <w:numId w:val="26"/>
        </w:numPr>
        <w:jc w:val="both"/>
      </w:pPr>
      <w:r>
        <w:t>hangszerkarbantartási támogatás elveinek kialakításában</w:t>
      </w:r>
    </w:p>
    <w:p w:rsidR="00EA45CE" w:rsidP="007B70FF">
      <w:pPr>
        <w:pStyle w:val="ListParagraph"/>
        <w:numPr>
          <w:ilvl w:val="0"/>
          <w:numId w:val="26"/>
        </w:numPr>
        <w:jc w:val="both"/>
      </w:pPr>
      <w:r>
        <w:t>versenyeken való részvétel támogatásának megítélésében</w:t>
      </w:r>
    </w:p>
    <w:p w:rsidR="007B70FF" w:rsidP="007B70FF">
      <w:pPr>
        <w:pStyle w:val="ListParagraph"/>
        <w:numPr>
          <w:ilvl w:val="0"/>
          <w:numId w:val="26"/>
        </w:numPr>
        <w:jc w:val="both"/>
      </w:pPr>
      <w:r>
        <w:t>az alapítvány kuratóriumának szakmai segítésében.</w:t>
      </w:r>
    </w:p>
    <w:p w:rsidR="007B70FF" w:rsidP="007B70FF">
      <w:pPr>
        <w:jc w:val="both"/>
      </w:pPr>
    </w:p>
    <w:p w:rsidR="007B70FF" w:rsidP="007B70FF">
      <w:pPr>
        <w:jc w:val="both"/>
      </w:pPr>
      <w:r>
        <w:rPr>
          <w:u w:val="single"/>
        </w:rPr>
        <w:t>Egyetértési joga</w:t>
      </w:r>
      <w:r>
        <w:t xml:space="preserve"> van:</w:t>
      </w:r>
    </w:p>
    <w:p w:rsidR="00EA45CE" w:rsidP="007B70FF">
      <w:pPr>
        <w:pStyle w:val="ListParagraph"/>
        <w:numPr>
          <w:ilvl w:val="0"/>
          <w:numId w:val="27"/>
        </w:numPr>
        <w:jc w:val="both"/>
      </w:pPr>
      <w:r>
        <w:t>SZMSZ elfogadása</w:t>
      </w:r>
    </w:p>
    <w:p w:rsidR="00EA45CE" w:rsidP="007B70FF">
      <w:pPr>
        <w:pStyle w:val="ListParagraph"/>
        <w:numPr>
          <w:ilvl w:val="0"/>
          <w:numId w:val="27"/>
        </w:numPr>
        <w:jc w:val="both"/>
      </w:pPr>
      <w:r>
        <w:t>Házirend elfogadása</w:t>
      </w:r>
    </w:p>
    <w:p w:rsidR="007B70FF" w:rsidP="007B70FF">
      <w:pPr>
        <w:pStyle w:val="ListParagraph"/>
        <w:numPr>
          <w:ilvl w:val="0"/>
          <w:numId w:val="27"/>
        </w:numPr>
        <w:jc w:val="both"/>
      </w:pPr>
      <w:r>
        <w:t>Nevelési és Pedagógiai Program elfogadása</w:t>
      </w:r>
    </w:p>
    <w:p w:rsidR="007B70FF" w:rsidP="007B70FF">
      <w:pPr>
        <w:jc w:val="both"/>
      </w:pPr>
      <w:r>
        <w:t>A Nevelési és Pedagógiai Programot a szülők az intézmény gazdasági irodájában (Pécs, Rákóczi út 68.) munkanapokon 8-16 óra között tekinthetik me</w:t>
      </w:r>
      <w:r w:rsidR="00B83D95">
        <w:t>g, valamint a</w:t>
      </w:r>
      <w:r>
        <w:t xml:space="preserve"> Liszt Ferenc Zeneiskola honlapján: www.zeneiskolapecs.hu.</w:t>
      </w:r>
    </w:p>
    <w:p w:rsidR="007B70FF" w:rsidP="007B70FF">
      <w:pPr>
        <w:jc w:val="both"/>
      </w:pPr>
    </w:p>
    <w:p w:rsidR="007B70FF" w:rsidP="007B70FF">
      <w:pPr>
        <w:jc w:val="both"/>
        <w:rPr>
          <w:u w:val="single"/>
        </w:rPr>
      </w:pPr>
      <w:r>
        <w:rPr>
          <w:u w:val="single"/>
        </w:rPr>
        <w:t>A tanulók véleménynyilvánításának, a tanulók rendszeres tájékoztatásának rendje és formái</w:t>
      </w:r>
    </w:p>
    <w:p w:rsidR="007B70FF" w:rsidP="007B70FF">
      <w:pPr>
        <w:jc w:val="both"/>
      </w:pPr>
      <w:r>
        <w:t xml:space="preserve">A tanulók </w:t>
      </w:r>
      <w:r>
        <w:rPr>
          <w:i/>
        </w:rPr>
        <w:t>vélemény</w:t>
      </w:r>
      <w:r>
        <w:t>üket, problémáikat az igazgató felkeresésével (fogadóóra), az igazgatóhelyetteseken és az iskolatitkáron keresztül érvényesíthetik.</w:t>
      </w:r>
    </w:p>
    <w:p w:rsidR="007B70FF" w:rsidP="007B70FF">
      <w:pPr>
        <w:jc w:val="both"/>
      </w:pPr>
      <w:r>
        <w:t>A hangszeres egyéni oktatás lehetőséget biztosít a tanuló véleménynyilvánítására.</w:t>
      </w:r>
    </w:p>
    <w:p w:rsidR="007B70FF" w:rsidP="007B70FF">
      <w:pPr>
        <w:jc w:val="both"/>
      </w:pPr>
      <w:r>
        <w:t>Az intézményben diákönkormányzat nem működik, a tanulók a fenti két pont alatt leírtak szerint élhetnek véleménynyilvánítási jogukkal.</w:t>
      </w:r>
    </w:p>
    <w:p w:rsidR="007B70FF" w:rsidP="007B70FF">
      <w:pPr>
        <w:jc w:val="both"/>
      </w:pPr>
      <w:r>
        <w:t xml:space="preserve">A tanulók </w:t>
      </w:r>
      <w:r>
        <w:rPr>
          <w:i/>
        </w:rPr>
        <w:t>tájékoztatás</w:t>
      </w:r>
      <w:r>
        <w:t>át, valamint annak rendjét és formáit az intézmény "Házirendje" tartalmazza, amely az épületek folyosóin kifüggesztve megtalálható.</w:t>
      </w:r>
    </w:p>
    <w:p w:rsidR="007B70FF" w:rsidP="007B70FF">
      <w:pPr>
        <w:jc w:val="both"/>
      </w:pPr>
    </w:p>
    <w:p w:rsidR="007B70FF" w:rsidP="003900FE">
      <w:pPr>
        <w:pStyle w:val="Heading2"/>
        <w:rPr>
          <w:lang w:val="hu-HU"/>
        </w:rPr>
      </w:pPr>
      <w:bookmarkStart w:id="57" w:name="_Toc178477789"/>
      <w:bookmarkStart w:id="58" w:name="_Toc254765889"/>
      <w:bookmarkStart w:id="59" w:name="_Toc492033412"/>
      <w:r>
        <w:rPr>
          <w:lang w:val="hu-HU"/>
        </w:rPr>
        <w:t>6</w:t>
      </w:r>
      <w:r>
        <w:rPr>
          <w:lang w:val="hu-HU"/>
        </w:rPr>
        <w:t xml:space="preserve">. 4. </w:t>
      </w:r>
      <w:r w:rsidRPr="003900FE">
        <w:t>Intézményi</w:t>
      </w:r>
      <w:r>
        <w:rPr>
          <w:lang w:val="hu-HU"/>
        </w:rPr>
        <w:t xml:space="preserve"> védő, óvó előírások</w:t>
      </w:r>
      <w:bookmarkEnd w:id="57"/>
      <w:bookmarkEnd w:id="58"/>
      <w:bookmarkEnd w:id="59"/>
    </w:p>
    <w:p w:rsidR="007B70FF" w:rsidP="007B70FF">
      <w:pPr>
        <w:rPr>
          <w:lang w:val="hu-HU"/>
        </w:rPr>
      </w:pPr>
    </w:p>
    <w:p w:rsidR="007B70FF" w:rsidP="007B70FF">
      <w:pPr>
        <w:jc w:val="both"/>
        <w:rPr>
          <w:u w:val="single"/>
          <w:lang w:val="hu-HU"/>
        </w:rPr>
      </w:pPr>
      <w:r>
        <w:rPr>
          <w:u w:val="single"/>
          <w:lang w:val="hu-HU"/>
        </w:rPr>
        <w:t>A tanuló és gyermekbalesetek megelőzése</w:t>
      </w:r>
    </w:p>
    <w:p w:rsidR="007B70FF" w:rsidP="007B70FF">
      <w:pPr>
        <w:jc w:val="both"/>
        <w:rPr>
          <w:lang w:val="hu-HU"/>
        </w:rPr>
      </w:pPr>
      <w:r>
        <w:rPr>
          <w:lang w:val="hu-HU"/>
        </w:rPr>
        <w:t>Minden pedagógus és alkalmazott köteles felhívni a tanulók figyelmét a következőkre:</w:t>
      </w:r>
    </w:p>
    <w:p w:rsidR="007B70FF" w:rsidP="007B70FF">
      <w:pPr>
        <w:jc w:val="both"/>
        <w:rPr>
          <w:lang w:val="hu-HU"/>
        </w:rPr>
      </w:pPr>
      <w:r>
        <w:rPr>
          <w:lang w:val="hu-HU"/>
        </w:rPr>
        <w:t>M</w:t>
      </w:r>
      <w:r>
        <w:rPr>
          <w:lang w:val="hu-HU"/>
        </w:rPr>
        <w:t>indkét épület (Rákóczi út 68. és Dr. Majorossy I.. u. 13.) lépcsőházában a tanulók óvatosan közlekedjenek, mert a lépcsők nem szabványméretűek.</w:t>
      </w:r>
    </w:p>
    <w:p w:rsidR="007B70FF" w:rsidP="007B70FF">
      <w:pPr>
        <w:jc w:val="both"/>
      </w:pPr>
      <w:r>
        <w:t>Hívják fel a figyelmet a csúszásveszélyre.</w:t>
      </w:r>
    </w:p>
    <w:p w:rsidR="007B70FF" w:rsidP="007B70FF">
      <w:pPr>
        <w:jc w:val="both"/>
      </w:pPr>
      <w:r>
        <w:t>Az oktatáshoz használt elektrom</w:t>
      </w:r>
      <w:r w:rsidR="000E19AD">
        <w:t>os készülékeket (CD,</w:t>
      </w:r>
      <w:r>
        <w:t xml:space="preserve"> lemezjátszó, stb.) kizárólag a pedagógus kezelheti.</w:t>
      </w:r>
    </w:p>
    <w:p w:rsidR="007B70FF" w:rsidP="007B70FF">
      <w:pPr>
        <w:jc w:val="both"/>
      </w:pPr>
      <w:r>
        <w:t>A villamos főkapcsoló szekrényét mindkét épületben zárva kell tartani, a kulcsokhoz tanulók ne férhessenek hozzá.</w:t>
      </w:r>
    </w:p>
    <w:p w:rsidR="007B70FF" w:rsidP="007B70FF">
      <w:pPr>
        <w:jc w:val="both"/>
      </w:pPr>
      <w:r>
        <w:t>A padlásra és a pincébe vezető ajtókat, ablakokat zárva kell tartani, kulcsokat a tanulóknak kiadni tilos.</w:t>
      </w:r>
    </w:p>
    <w:p w:rsidR="007B70FF" w:rsidP="007B70FF">
      <w:pPr>
        <w:jc w:val="both"/>
      </w:pPr>
    </w:p>
    <w:p w:rsidR="007B70FF" w:rsidP="007B70FF">
      <w:pPr>
        <w:jc w:val="both"/>
        <w:rPr>
          <w:u w:val="single"/>
        </w:rPr>
      </w:pPr>
      <w:r>
        <w:rPr>
          <w:u w:val="single"/>
        </w:rPr>
        <w:t>Baleset esetén a teendők a következők</w:t>
      </w:r>
      <w:r w:rsidR="00EA45CE">
        <w:rPr>
          <w:u w:val="single"/>
        </w:rPr>
        <w:t>:</w:t>
      </w:r>
    </w:p>
    <w:p w:rsidR="007B70FF" w:rsidP="007B70FF">
      <w:pPr>
        <w:jc w:val="both"/>
      </w:pPr>
      <w:r>
        <w:t>Elsősegélynyújtás.</w:t>
      </w:r>
    </w:p>
    <w:p w:rsidR="007B70FF" w:rsidP="007B70FF">
      <w:pPr>
        <w:jc w:val="both"/>
      </w:pPr>
      <w:r>
        <w:t>Ha szükséges, a mentők értesítése.</w:t>
      </w:r>
    </w:p>
    <w:p w:rsidR="007B70FF" w:rsidP="007B70FF">
      <w:pPr>
        <w:jc w:val="both"/>
      </w:pPr>
      <w:r>
        <w:t>Az intézmény munkavédelmi megbízottjának az értesítése.</w:t>
      </w:r>
    </w:p>
    <w:p w:rsidR="007B70FF" w:rsidRPr="000E19AD" w:rsidP="007B70FF">
      <w:pPr>
        <w:numPr>
          <w:ilvl w:val="0"/>
          <w:numId w:val="37"/>
        </w:numPr>
        <w:jc w:val="both"/>
        <w:rPr>
          <w:lang w:val="hu-HU"/>
        </w:rPr>
      </w:pPr>
      <w:r>
        <w:t xml:space="preserve">Bejelentési kötelezettség a </w:t>
      </w:r>
      <w:r w:rsidRPr="000E19AD" w:rsidR="000E19AD">
        <w:rPr>
          <w:lang w:val="hu-HU"/>
        </w:rPr>
        <w:t>20/2012. (VIII.31.) EMMI rendelet</w:t>
      </w:r>
      <w:r>
        <w:t xml:space="preserve"> alapján.</w:t>
      </w:r>
    </w:p>
    <w:p w:rsidR="007B70FF" w:rsidP="007B70FF">
      <w:pPr>
        <w:jc w:val="both"/>
        <w:rPr>
          <w:b/>
        </w:rPr>
      </w:pPr>
    </w:p>
    <w:p w:rsidR="007B70FF" w:rsidP="007B70FF">
      <w:pPr>
        <w:jc w:val="both"/>
        <w:rPr>
          <w:u w:val="single"/>
        </w:rPr>
      </w:pPr>
      <w:r>
        <w:rPr>
          <w:u w:val="single"/>
        </w:rPr>
        <w:t>Védő-óvó intézkedések az intézményben</w:t>
      </w:r>
    </w:p>
    <w:p w:rsidR="007B70FF" w:rsidP="007B70FF">
      <w:pPr>
        <w:jc w:val="both"/>
      </w:pPr>
      <w:r>
        <w:t>A Rákóczi úti épületben a tanítási időn kívül, a földszinti és alagsori folyosókat zárva kell tartani.</w:t>
      </w:r>
    </w:p>
    <w:p w:rsidR="007B70FF" w:rsidP="007B70FF">
      <w:pPr>
        <w:jc w:val="both"/>
      </w:pPr>
      <w:r>
        <w:t>A Dr. Majorossy I. utcai épület bejárati ajtaját a tanítás megkezdéséig zárva kell tartani.</w:t>
      </w:r>
    </w:p>
    <w:p w:rsidR="007B70FF" w:rsidP="007B70FF">
      <w:pPr>
        <w:jc w:val="both"/>
      </w:pPr>
      <w:r>
        <w:t>A tantermek ajtaját csak tanár nyithatja ki, a tanítás befejezésekor a kulcsot a portán le kell adni, az ablakokat bezárni.</w:t>
      </w:r>
    </w:p>
    <w:p w:rsidR="007B70FF" w:rsidP="007B70FF">
      <w:pPr>
        <w:jc w:val="both"/>
      </w:pPr>
      <w:r>
        <w:t>A portás köteles figyelni arra, hogy illetéktelen személyek az épületbe ne juthassanak be.</w:t>
      </w:r>
    </w:p>
    <w:p w:rsidR="007B70FF" w:rsidP="007B70FF">
      <w:pPr>
        <w:jc w:val="both"/>
        <w:rPr>
          <w:b/>
          <w:u w:val="single"/>
        </w:rPr>
      </w:pPr>
      <w:r>
        <w:t>Az intézmény rendelkezik munkavédelmi és tűzvédelmi felelőssel. A tanárok munka- és tűzvédelmi oktatásban részesítik a tanulókat, melyről a tájékoztató füzetben igazolást adnak.</w:t>
      </w:r>
    </w:p>
    <w:p w:rsidR="007B70FF" w:rsidP="007B70FF">
      <w:pPr>
        <w:jc w:val="both"/>
        <w:rPr>
          <w:b/>
          <w:u w:val="single"/>
        </w:rPr>
      </w:pPr>
    </w:p>
    <w:p w:rsidR="007B70FF" w:rsidP="007B70FF">
      <w:pPr>
        <w:jc w:val="both"/>
        <w:rPr>
          <w:u w:val="single"/>
        </w:rPr>
      </w:pPr>
      <w:r>
        <w:rPr>
          <w:u w:val="single"/>
        </w:rPr>
        <w:t>Rendkívüli esemény, bombariadó esetén szükséges teendők</w:t>
      </w:r>
    </w:p>
    <w:p w:rsidR="007B70FF" w:rsidP="007B70FF">
      <w:pPr>
        <w:jc w:val="both"/>
        <w:rPr>
          <w:lang w:val="pl-PL"/>
        </w:rPr>
      </w:pPr>
      <w:r>
        <w:rPr>
          <w:lang w:val="pl-PL"/>
        </w:rPr>
        <w:t>A két épületben - az oktatás jellegénél fogva (egyéni ill. kiscsoportos foglalkozás)- mindössze</w:t>
      </w:r>
    </w:p>
    <w:p w:rsidR="007B70FF" w:rsidP="007B70FF">
      <w:pPr>
        <w:jc w:val="both"/>
        <w:rPr>
          <w:lang w:val="pl-PL"/>
        </w:rPr>
      </w:pPr>
      <w:r>
        <w:rPr>
          <w:lang w:val="pl-PL"/>
        </w:rPr>
        <w:t>a tanulólétszám 1/10-e tartózkodik azonos időben.</w:t>
      </w:r>
    </w:p>
    <w:p w:rsidR="007B70FF" w:rsidP="007B70FF">
      <w:pPr>
        <w:jc w:val="both"/>
        <w:rPr>
          <w:lang w:val="pl-PL"/>
        </w:rPr>
      </w:pPr>
      <w:r>
        <w:rPr>
          <w:lang w:val="pl-PL"/>
        </w:rPr>
        <w:t>Bombariadó esetén a csoportos órákat vezető tanár levezeti a gyerekeket az utcára, a központi épület melletti parkolóba, a Dr. Majorossy utcai épületből az Ágoston térre. Az egyéni foglalkozást vezető tanárok növendékükkel együtt azonnal hagyják el az épületeket.</w:t>
      </w:r>
    </w:p>
    <w:p w:rsidR="007B70FF" w:rsidP="007B70FF">
      <w:pPr>
        <w:jc w:val="both"/>
        <w:rPr>
          <w:lang w:val="pl-PL"/>
        </w:rPr>
      </w:pPr>
      <w:r>
        <w:rPr>
          <w:lang w:val="pl-PL"/>
        </w:rPr>
        <w:t>Az esetlegesen bekövetkező robbanás erejének csökkentése érdekében az ablakokat ki kell nyitni.</w:t>
      </w:r>
    </w:p>
    <w:p w:rsidR="007B70FF" w:rsidP="007B70FF">
      <w:pPr>
        <w:jc w:val="both"/>
        <w:rPr>
          <w:lang w:val="pl-PL"/>
        </w:rPr>
      </w:pPr>
      <w:r>
        <w:rPr>
          <w:lang w:val="pl-PL"/>
        </w:rPr>
        <w:t xml:space="preserve">A bombariadóról való értesülés esetén azonnal értesíteni kell a rendőrséget és az </w:t>
      </w:r>
      <w:r w:rsidR="00360670">
        <w:rPr>
          <w:lang w:val="pl-PL"/>
        </w:rPr>
        <w:t>igazgató</w:t>
      </w:r>
      <w:r w:rsidR="00EA45CE">
        <w:rPr>
          <w:lang w:val="pl-PL"/>
        </w:rPr>
        <w:t>t.</w:t>
      </w:r>
    </w:p>
    <w:p w:rsidR="007B70FF" w:rsidP="007B70FF">
      <w:pPr>
        <w:jc w:val="both"/>
        <w:rPr>
          <w:lang w:val="pl-PL"/>
        </w:rPr>
      </w:pPr>
      <w:r>
        <w:rPr>
          <w:lang w:val="pl-PL"/>
        </w:rPr>
        <w:t>Egyéb rendkívüli események alkalmával a helyzetnek megfelelően kell eljárni és tájékoztatni kell az iskolavezetést.</w:t>
      </w:r>
    </w:p>
    <w:p w:rsidR="007B70FF" w:rsidP="007B70FF">
      <w:pPr>
        <w:rPr>
          <w:lang w:val="pl-PL"/>
        </w:rPr>
      </w:pPr>
    </w:p>
    <w:p w:rsidR="00EA45CE" w:rsidP="007B70FF">
      <w:pPr>
        <w:rPr>
          <w:lang w:val="pl-PL"/>
        </w:rPr>
      </w:pPr>
    </w:p>
    <w:p w:rsidR="007B70FF" w:rsidP="003900FE">
      <w:pPr>
        <w:pStyle w:val="Heading2"/>
        <w:rPr>
          <w:lang w:val="hu-HU"/>
        </w:rPr>
      </w:pPr>
      <w:bookmarkStart w:id="60" w:name="_Toc178477790"/>
      <w:bookmarkStart w:id="61" w:name="_Toc254765890"/>
      <w:bookmarkStart w:id="62" w:name="_Toc492033413"/>
      <w:r>
        <w:rPr>
          <w:lang w:val="hu-HU"/>
        </w:rPr>
        <w:t>6</w:t>
      </w:r>
      <w:r>
        <w:rPr>
          <w:lang w:val="hu-HU"/>
        </w:rPr>
        <w:t>. 5. Tanulói jogviszony</w:t>
      </w:r>
      <w:bookmarkEnd w:id="60"/>
      <w:bookmarkEnd w:id="61"/>
      <w:bookmarkEnd w:id="62"/>
    </w:p>
    <w:p w:rsidR="007B70FF" w:rsidP="007B70FF">
      <w:pPr>
        <w:rPr>
          <w:lang w:val="hu-HU"/>
        </w:rPr>
      </w:pPr>
    </w:p>
    <w:p w:rsidR="007B70FF" w:rsidP="007B70FF">
      <w:pPr>
        <w:jc w:val="both"/>
        <w:rPr>
          <w:u w:val="single"/>
          <w:lang w:val="hu-HU"/>
        </w:rPr>
      </w:pPr>
      <w:r>
        <w:rPr>
          <w:u w:val="single"/>
          <w:lang w:val="hu-HU"/>
        </w:rPr>
        <w:t>A tanulók felvétele - képességvizsgálat</w:t>
      </w:r>
    </w:p>
    <w:p w:rsidR="007B70FF" w:rsidP="007B70FF">
      <w:pPr>
        <w:jc w:val="both"/>
        <w:rPr>
          <w:lang w:val="hu-HU"/>
        </w:rPr>
      </w:pPr>
      <w:r>
        <w:rPr>
          <w:lang w:val="hu-HU"/>
        </w:rPr>
        <w:t xml:space="preserve">Az </w:t>
      </w:r>
      <w:r w:rsidR="00EA23ED">
        <w:rPr>
          <w:lang w:val="hu-HU"/>
        </w:rPr>
        <w:t>igazgató</w:t>
      </w:r>
      <w:r>
        <w:rPr>
          <w:lang w:val="hu-HU"/>
        </w:rPr>
        <w:t xml:space="preserve"> a helyi sajtó, a zeneiskolai hirdetőtábla, valamint az óvodák és az általános iskolák 1. osztályaihoz eljuttatott felvételi tájékoztató lapokon keresztül hívja fel az érdekeltek figyelmét a zenetanulás lehetőségeire, a felvételit megelőzően 60 nappal.</w:t>
      </w:r>
    </w:p>
    <w:p w:rsidR="007B70FF" w:rsidP="007B70FF">
      <w:pPr>
        <w:jc w:val="both"/>
        <w:rPr>
          <w:lang w:val="hu-HU"/>
        </w:rPr>
      </w:pPr>
      <w:r>
        <w:rPr>
          <w:lang w:val="hu-HU"/>
        </w:rPr>
        <w:t>Az intézmény tanulói közé képességvizsgálat vagy átvétel útján lehet bejutni, mely jelentkezés alapján történik.</w:t>
      </w:r>
    </w:p>
    <w:p w:rsidR="007B70FF" w:rsidP="007B70FF">
      <w:pPr>
        <w:jc w:val="both"/>
        <w:rPr>
          <w:lang w:val="hu-HU"/>
        </w:rPr>
      </w:pPr>
      <w:r>
        <w:rPr>
          <w:lang w:val="hu-HU"/>
        </w:rPr>
        <w:t xml:space="preserve">A zeneiskolába jelentkezőt bizottság hallgatja meg. A bizottság javaslatot készít az </w:t>
      </w:r>
      <w:r w:rsidR="00B83D95">
        <w:rPr>
          <w:lang w:val="hu-HU"/>
        </w:rPr>
        <w:t>igazgatónak</w:t>
      </w:r>
      <w:r>
        <w:rPr>
          <w:lang w:val="hu-HU"/>
        </w:rPr>
        <w:t xml:space="preserve"> a kérelem elbírálásához, továbbá arra, hogy melyik évfolyamra vegyék fel a jelentkezőt.</w:t>
      </w:r>
    </w:p>
    <w:p w:rsidR="007B70FF" w:rsidP="007B70FF">
      <w:pPr>
        <w:jc w:val="both"/>
        <w:rPr>
          <w:lang w:val="hu-HU"/>
        </w:rPr>
      </w:pPr>
      <w:r>
        <w:rPr>
          <w:lang w:val="hu-HU"/>
        </w:rPr>
        <w:t>Az oktatott gye</w:t>
      </w:r>
      <w:r w:rsidR="00EA45CE">
        <w:rPr>
          <w:lang w:val="hu-HU"/>
        </w:rPr>
        <w:t xml:space="preserve">rmek jogait és kötelességeit a </w:t>
      </w:r>
      <w:r w:rsidR="000E19AD">
        <w:rPr>
          <w:lang w:val="hu-HU"/>
        </w:rPr>
        <w:t>NKT paragrafusai</w:t>
      </w:r>
      <w:r>
        <w:rPr>
          <w:lang w:val="hu-HU"/>
        </w:rPr>
        <w:t xml:space="preserve"> szabályozzák.</w:t>
      </w:r>
    </w:p>
    <w:p w:rsidR="007B70FF" w:rsidP="007B70FF">
      <w:pPr>
        <w:jc w:val="both"/>
        <w:rPr>
          <w:b/>
          <w:lang w:val="hu-HU"/>
        </w:rPr>
      </w:pPr>
    </w:p>
    <w:p w:rsidR="007B70FF" w:rsidP="007B70FF">
      <w:pPr>
        <w:jc w:val="both"/>
        <w:rPr>
          <w:u w:val="single"/>
          <w:lang w:val="hu-HU"/>
        </w:rPr>
      </w:pPr>
      <w:r>
        <w:rPr>
          <w:u w:val="single"/>
          <w:lang w:val="hu-HU"/>
        </w:rPr>
        <w:t>A tanulmányi kötelezettség teljesítése</w:t>
      </w:r>
    </w:p>
    <w:p w:rsidR="007B70FF" w:rsidP="007B70FF">
      <w:pPr>
        <w:jc w:val="both"/>
        <w:rPr>
          <w:lang w:val="hu-HU"/>
        </w:rPr>
      </w:pPr>
      <w:r>
        <w:rPr>
          <w:lang w:val="hu-HU"/>
        </w:rPr>
        <w:t>A tanuló az iskola magasabb évfolyamára akkor léphet, ha az előírt tanulmányi követelményeket legalább elégséges (2) minősítéssel teljesítette.</w:t>
      </w:r>
    </w:p>
    <w:p w:rsidR="007B70FF" w:rsidP="007B70FF">
      <w:pPr>
        <w:jc w:val="both"/>
        <w:rPr>
          <w:lang w:val="hu-HU"/>
        </w:rPr>
      </w:pPr>
      <w:r>
        <w:rPr>
          <w:lang w:val="hu-HU"/>
        </w:rPr>
        <w:t>A tanul</w:t>
      </w:r>
      <w:r w:rsidR="00B83D95">
        <w:rPr>
          <w:lang w:val="hu-HU"/>
        </w:rPr>
        <w:t xml:space="preserve">ó az </w:t>
      </w:r>
      <w:r w:rsidR="00EA23ED">
        <w:rPr>
          <w:lang w:val="hu-HU"/>
        </w:rPr>
        <w:t>igazgató</w:t>
      </w:r>
      <w:r>
        <w:rPr>
          <w:lang w:val="hu-HU"/>
        </w:rPr>
        <w:t xml:space="preserve"> engedélyével az iskola két vagy több évfolyamára megállapított tanulmányi követelményeket egy tanévben is teljesítheti. Az </w:t>
      </w:r>
      <w:r w:rsidR="00EA23ED">
        <w:rPr>
          <w:lang w:val="hu-HU"/>
        </w:rPr>
        <w:t>igazgató</w:t>
      </w:r>
      <w:r>
        <w:rPr>
          <w:lang w:val="hu-HU"/>
        </w:rPr>
        <w:t xml:space="preserve"> az engedélyt a szaktanár  javaslatát figyelembe véve adja meg, ha a tanuló kérelmét írásban, május 10-ig benyújtotta.</w:t>
      </w:r>
    </w:p>
    <w:p w:rsidR="007B70FF" w:rsidRPr="003237EC" w:rsidP="007B70FF">
      <w:pPr>
        <w:jc w:val="both"/>
        <w:rPr>
          <w:lang w:val="hu-HU"/>
        </w:rPr>
      </w:pPr>
      <w:r>
        <w:rPr>
          <w:lang w:val="hu-HU"/>
        </w:rPr>
        <w:t xml:space="preserve">Az alapfokú művészetoktatási intézmény tanulója az előírt követelményt - az iskolák közötti megállapodás alapján - másik alapfokú művészetoktatási intézményben is elsajátíthatja. </w:t>
      </w:r>
      <w:r w:rsidRPr="000E19AD" w:rsidR="00E3385E">
        <w:rPr>
          <w:lang w:val="hu-HU"/>
        </w:rPr>
        <w:t>20/2012. (VIII.31.) EMMI rendelet</w:t>
      </w:r>
    </w:p>
    <w:p w:rsidR="007B70FF" w:rsidRPr="003237EC" w:rsidP="007B70FF">
      <w:pPr>
        <w:jc w:val="both"/>
        <w:rPr>
          <w:lang w:val="hu-HU"/>
        </w:rPr>
      </w:pPr>
    </w:p>
    <w:p w:rsidR="007B70FF" w:rsidRPr="003237EC" w:rsidP="007B70FF">
      <w:pPr>
        <w:jc w:val="both"/>
        <w:rPr>
          <w:lang w:val="hu-HU"/>
        </w:rPr>
      </w:pPr>
      <w:r w:rsidRPr="003237EC">
        <w:rPr>
          <w:lang w:val="hu-HU"/>
        </w:rPr>
        <w:t>"B"-tagozatos az a 2. vagy annál magasabb osztályos tanuló, akit az előző tanév  végén az illetékes tanszaki munkaközösség képessége és szorgalma alapján alkalmasnak talált a "B"-tagozatos tanterv követelményeinek teljesítésére, és szülőjével egyetértésben "B"-tagozatosnak nyilvánított.</w:t>
      </w:r>
    </w:p>
    <w:p w:rsidR="007B70FF" w:rsidRPr="003237EC" w:rsidP="007B70FF">
      <w:pPr>
        <w:jc w:val="both"/>
        <w:rPr>
          <w:lang w:val="hu-HU"/>
        </w:rPr>
      </w:pPr>
      <w:r w:rsidRPr="003237EC">
        <w:rPr>
          <w:lang w:val="hu-HU"/>
        </w:rPr>
        <w:t>A  "B"-tagozatossá nyilvánított tanulókról tanévenként és tanszakonként névjegyzék készül.</w:t>
      </w:r>
    </w:p>
    <w:p w:rsidR="007B70FF" w:rsidRPr="003237EC" w:rsidP="007B70FF">
      <w:pPr>
        <w:jc w:val="both"/>
        <w:rPr>
          <w:lang w:val="hu-HU"/>
        </w:rPr>
      </w:pPr>
      <w:r w:rsidRPr="003237EC">
        <w:rPr>
          <w:lang w:val="hu-HU"/>
        </w:rPr>
        <w:t>A "B"-tagozatossá nyilvánítás egy tanévre szól.</w:t>
      </w:r>
    </w:p>
    <w:p w:rsidR="007B70FF" w:rsidRPr="003237EC" w:rsidP="007B70FF">
      <w:pPr>
        <w:jc w:val="both"/>
        <w:rPr>
          <w:lang w:val="hu-HU"/>
        </w:rPr>
      </w:pPr>
      <w:r w:rsidRPr="003237EC">
        <w:rPr>
          <w:lang w:val="hu-HU"/>
        </w:rPr>
        <w:t xml:space="preserve">Tanév közben "B"-tagozatos növendéket "A"-tagozatosnak átsorolni csak rendkívüli esetben, az </w:t>
      </w:r>
      <w:r w:rsidR="00EA23ED">
        <w:rPr>
          <w:lang w:val="hu-HU"/>
        </w:rPr>
        <w:t>igazgató</w:t>
      </w:r>
      <w:r w:rsidRPr="003237EC">
        <w:rPr>
          <w:lang w:val="hu-HU"/>
        </w:rPr>
        <w:t xml:space="preserve"> engedélyével lehet. A "B"-tagozatossá nyilvánítást – ha annak feltételei továbbra is fennállnak - tanévenként meg kell ismételni.</w:t>
      </w:r>
    </w:p>
    <w:p w:rsidR="007B70FF" w:rsidRPr="003237EC" w:rsidP="007B70FF">
      <w:pPr>
        <w:jc w:val="both"/>
        <w:rPr>
          <w:lang w:val="hu-HU"/>
        </w:rPr>
      </w:pPr>
    </w:p>
    <w:p w:rsidR="007B70FF" w:rsidRPr="003237EC" w:rsidP="007B70FF">
      <w:pPr>
        <w:jc w:val="both"/>
        <w:rPr>
          <w:lang w:val="hu-HU"/>
        </w:rPr>
      </w:pPr>
      <w:r w:rsidRPr="003237EC">
        <w:rPr>
          <w:lang w:val="hu-HU"/>
        </w:rPr>
        <w:t>Az alapfokú évfolyamok elvégzéséről szóló bizonyítvány továbbképző évfolyamokra jelentkezésre jogosít.</w:t>
      </w:r>
    </w:p>
    <w:p w:rsidR="007B70FF" w:rsidRPr="003237EC" w:rsidP="007B70FF">
      <w:pPr>
        <w:jc w:val="both"/>
        <w:rPr>
          <w:lang w:val="hu-HU"/>
        </w:rPr>
      </w:pPr>
      <w:r w:rsidRPr="003237EC">
        <w:rPr>
          <w:lang w:val="hu-HU"/>
        </w:rPr>
        <w:t>A továbbképző I.(A vagy B) évfolyamba az léphet, aki az utolsó alapfokú évfolyam vizsgakötelezettségének jeles vagy jó eredménnyel tett eleget és akiket a bizottság a fentiek alapján erre alkalmasnak  talált.</w:t>
      </w:r>
    </w:p>
    <w:p w:rsidR="007B70FF" w:rsidRPr="003237EC" w:rsidP="007B70FF">
      <w:pPr>
        <w:jc w:val="both"/>
        <w:rPr>
          <w:lang w:val="hu-HU"/>
        </w:rPr>
      </w:pPr>
      <w:r w:rsidRPr="003237EC">
        <w:rPr>
          <w:lang w:val="hu-HU"/>
        </w:rPr>
        <w:t xml:space="preserve">A művészeti alapvizsga bevezetésétől az jogosult a továbbképző évfolyamba lépésre, aki a művészeti alapvizsga követelményeit teljesítette. </w:t>
      </w:r>
    </w:p>
    <w:p w:rsidR="007B70FF" w:rsidP="007B70FF">
      <w:pPr>
        <w:rPr>
          <w:lang w:val="hu-HU"/>
        </w:rPr>
      </w:pPr>
    </w:p>
    <w:p w:rsidR="007B70FF" w:rsidRPr="003237EC" w:rsidP="00D16A24">
      <w:pPr>
        <w:pStyle w:val="Heading2"/>
        <w:rPr>
          <w:snapToGrid w:val="0"/>
          <w:lang w:val="hu-HU"/>
        </w:rPr>
      </w:pPr>
      <w:bookmarkStart w:id="63" w:name="_Toc178477791"/>
      <w:bookmarkStart w:id="64" w:name="_Toc254765891"/>
      <w:bookmarkStart w:id="65" w:name="_Toc492033414"/>
      <w:r>
        <w:rPr>
          <w:snapToGrid w:val="0"/>
          <w:lang w:val="hu-HU"/>
        </w:rPr>
        <w:t>6</w:t>
      </w:r>
      <w:r>
        <w:rPr>
          <w:snapToGrid w:val="0"/>
          <w:lang w:val="hu-HU"/>
        </w:rPr>
        <w:t>. 6. K</w:t>
      </w:r>
      <w:r w:rsidRPr="003237EC">
        <w:rPr>
          <w:snapToGrid w:val="0"/>
          <w:lang w:val="hu-HU"/>
        </w:rPr>
        <w:t>ülső kapcsolatok</w:t>
      </w:r>
      <w:bookmarkEnd w:id="63"/>
      <w:bookmarkEnd w:id="64"/>
      <w:bookmarkEnd w:id="65"/>
    </w:p>
    <w:p w:rsidR="007B70FF" w:rsidRPr="003237EC" w:rsidP="007B70FF">
      <w:pPr>
        <w:rPr>
          <w:lang w:val="hu-HU"/>
        </w:rPr>
      </w:pPr>
    </w:p>
    <w:p w:rsidR="007B70FF" w:rsidP="007B70FF">
      <w:pPr>
        <w:jc w:val="both"/>
        <w:rPr>
          <w:lang w:val="pl-PL"/>
        </w:rPr>
      </w:pPr>
      <w:r>
        <w:rPr>
          <w:u w:val="single"/>
          <w:lang w:val="pl-PL"/>
        </w:rPr>
        <w:t>Az iskola szoros szakmai kapcsolatot tart fenn</w:t>
      </w:r>
      <w:r>
        <w:rPr>
          <w:lang w:val="pl-PL"/>
        </w:rPr>
        <w:t>:</w:t>
      </w:r>
    </w:p>
    <w:p w:rsidR="00DF6AC6" w:rsidP="007B70FF">
      <w:pPr>
        <w:pStyle w:val="ListParagraph"/>
        <w:numPr>
          <w:ilvl w:val="0"/>
          <w:numId w:val="28"/>
        </w:numPr>
        <w:jc w:val="both"/>
        <w:rPr>
          <w:lang w:val="pl-PL"/>
        </w:rPr>
      </w:pPr>
      <w:r w:rsidRPr="00DF6AC6">
        <w:rPr>
          <w:lang w:val="pl-PL"/>
        </w:rPr>
        <w:t>Pécs Megyei Jogú Város Önkormányzatával</w:t>
      </w:r>
    </w:p>
    <w:p w:rsidR="00DF6AC6" w:rsidP="007B70FF">
      <w:pPr>
        <w:pStyle w:val="ListParagraph"/>
        <w:numPr>
          <w:ilvl w:val="0"/>
          <w:numId w:val="28"/>
        </w:numPr>
        <w:jc w:val="both"/>
        <w:rPr>
          <w:lang w:val="pl-PL"/>
        </w:rPr>
      </w:pPr>
      <w:r w:rsidRPr="00DF6AC6">
        <w:rPr>
          <w:lang w:val="pl-PL"/>
        </w:rPr>
        <w:t>a Művészeti Szakgimnáziummal</w:t>
      </w:r>
    </w:p>
    <w:p w:rsidR="00DF6AC6" w:rsidP="007B70FF">
      <w:pPr>
        <w:pStyle w:val="ListParagraph"/>
        <w:numPr>
          <w:ilvl w:val="0"/>
          <w:numId w:val="28"/>
        </w:numPr>
        <w:jc w:val="both"/>
        <w:rPr>
          <w:lang w:val="pl-PL"/>
        </w:rPr>
      </w:pPr>
      <w:r w:rsidRPr="00DF6AC6">
        <w:rPr>
          <w:lang w:val="pl-PL"/>
        </w:rPr>
        <w:t>PTE Művészeti Karával</w:t>
      </w:r>
    </w:p>
    <w:p w:rsidR="007B70FF" w:rsidRPr="00DF6AC6" w:rsidP="007B70FF">
      <w:pPr>
        <w:pStyle w:val="ListParagraph"/>
        <w:numPr>
          <w:ilvl w:val="0"/>
          <w:numId w:val="28"/>
        </w:numPr>
        <w:jc w:val="both"/>
        <w:rPr>
          <w:lang w:val="pl-PL"/>
        </w:rPr>
      </w:pPr>
      <w:r w:rsidRPr="00DF6AC6">
        <w:rPr>
          <w:lang w:val="pl-PL"/>
        </w:rPr>
        <w:t>a megye zeneiskoláival.</w:t>
      </w:r>
    </w:p>
    <w:p w:rsidR="007B70FF" w:rsidP="007B70FF">
      <w:pPr>
        <w:jc w:val="both"/>
        <w:rPr>
          <w:lang w:val="pl-PL"/>
        </w:rPr>
      </w:pPr>
    </w:p>
    <w:p w:rsidR="007B70FF" w:rsidP="007B70FF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A kapcsolattartás formái:</w:t>
      </w:r>
    </w:p>
    <w:p w:rsidR="00DF6AC6" w:rsidP="007B70FF">
      <w:pPr>
        <w:pStyle w:val="ListParagraph"/>
        <w:numPr>
          <w:ilvl w:val="0"/>
          <w:numId w:val="29"/>
        </w:numPr>
        <w:jc w:val="both"/>
        <w:rPr>
          <w:lang w:val="pl-PL"/>
        </w:rPr>
      </w:pPr>
      <w:r w:rsidRPr="00DF6AC6">
        <w:rPr>
          <w:lang w:val="pl-PL"/>
        </w:rPr>
        <w:t>közös rendezvények</w:t>
      </w:r>
    </w:p>
    <w:p w:rsidR="00DF6AC6" w:rsidP="007B70FF">
      <w:pPr>
        <w:pStyle w:val="ListParagraph"/>
        <w:numPr>
          <w:ilvl w:val="0"/>
          <w:numId w:val="29"/>
        </w:numPr>
        <w:jc w:val="both"/>
        <w:rPr>
          <w:lang w:val="pl-PL"/>
        </w:rPr>
      </w:pPr>
      <w:r w:rsidRPr="00DF6AC6">
        <w:rPr>
          <w:lang w:val="pl-PL"/>
        </w:rPr>
        <w:t>évközi meghallgatások</w:t>
      </w:r>
    </w:p>
    <w:p w:rsidR="00DF6AC6" w:rsidP="007B70FF">
      <w:pPr>
        <w:pStyle w:val="ListParagraph"/>
        <w:numPr>
          <w:ilvl w:val="0"/>
          <w:numId w:val="29"/>
        </w:numPr>
        <w:jc w:val="both"/>
        <w:rPr>
          <w:lang w:val="pl-PL"/>
        </w:rPr>
      </w:pPr>
      <w:r w:rsidRPr="00DF6AC6">
        <w:rPr>
          <w:lang w:val="pl-PL"/>
        </w:rPr>
        <w:t>hospitálások</w:t>
      </w:r>
    </w:p>
    <w:p w:rsidR="007B70FF" w:rsidRPr="00DF6AC6" w:rsidP="007B70FF">
      <w:pPr>
        <w:pStyle w:val="ListParagraph"/>
        <w:numPr>
          <w:ilvl w:val="0"/>
          <w:numId w:val="29"/>
        </w:numPr>
        <w:jc w:val="both"/>
        <w:rPr>
          <w:lang w:val="pl-PL"/>
        </w:rPr>
      </w:pPr>
      <w:r w:rsidRPr="00DF6AC6">
        <w:rPr>
          <w:lang w:val="pl-PL"/>
        </w:rPr>
        <w:t>kölcsönös tájékoztatás az aktuális eseményekről.</w:t>
      </w:r>
    </w:p>
    <w:p w:rsidR="007B70FF" w:rsidP="007B70FF">
      <w:pPr>
        <w:jc w:val="both"/>
        <w:rPr>
          <w:lang w:val="pl-PL"/>
        </w:rPr>
      </w:pPr>
    </w:p>
    <w:p w:rsidR="007B70FF" w:rsidP="007B70FF">
      <w:pPr>
        <w:jc w:val="both"/>
        <w:rPr>
          <w:lang w:val="pl-PL"/>
        </w:rPr>
      </w:pPr>
      <w:r>
        <w:rPr>
          <w:lang w:val="pl-PL"/>
        </w:rPr>
        <w:t xml:space="preserve">Kapcsolatok </w:t>
      </w:r>
      <w:r>
        <w:rPr>
          <w:u w:val="single"/>
          <w:lang w:val="pl-PL"/>
        </w:rPr>
        <w:t>a város általános - és középiskoláival</w:t>
      </w:r>
      <w:r>
        <w:rPr>
          <w:lang w:val="pl-PL"/>
        </w:rPr>
        <w:t>, elsősorban azokkal az intézményekkel ahol tanítunk.</w:t>
      </w:r>
    </w:p>
    <w:p w:rsidR="007B70FF" w:rsidRPr="003237EC" w:rsidP="007B70FF">
      <w:pPr>
        <w:jc w:val="both"/>
        <w:rPr>
          <w:lang w:val="pl-PL"/>
        </w:rPr>
      </w:pPr>
      <w:r w:rsidRPr="003237EC">
        <w:rPr>
          <w:lang w:val="pl-PL"/>
        </w:rPr>
        <w:t xml:space="preserve">Ennek </w:t>
      </w:r>
      <w:r w:rsidRPr="003237EC">
        <w:rPr>
          <w:u w:val="single"/>
          <w:lang w:val="pl-PL"/>
        </w:rPr>
        <w:t>formái</w:t>
      </w:r>
      <w:r w:rsidRPr="003237EC">
        <w:rPr>
          <w:lang w:val="pl-PL"/>
        </w:rPr>
        <w:t>:</w:t>
      </w:r>
    </w:p>
    <w:p w:rsidR="007B70FF" w:rsidRPr="003237EC" w:rsidP="007B70FF">
      <w:pPr>
        <w:jc w:val="both"/>
        <w:rPr>
          <w:lang w:val="pl-PL"/>
        </w:rPr>
      </w:pPr>
      <w:r w:rsidRPr="003237EC">
        <w:rPr>
          <w:lang w:val="pl-PL"/>
        </w:rPr>
        <w:t>- az általános iskolákban dolgozó tanárok munkafeltételeinek biztosítása</w:t>
      </w:r>
    </w:p>
    <w:p w:rsidR="007B70FF" w:rsidRPr="003237EC" w:rsidP="007B70FF">
      <w:pPr>
        <w:jc w:val="both"/>
        <w:rPr>
          <w:lang w:val="pl-PL"/>
        </w:rPr>
      </w:pPr>
      <w:r w:rsidRPr="003237EC">
        <w:rPr>
          <w:lang w:val="pl-PL"/>
        </w:rPr>
        <w:t xml:space="preserve">- az </w:t>
      </w:r>
      <w:r w:rsidR="00360670">
        <w:rPr>
          <w:lang w:val="pl-PL"/>
        </w:rPr>
        <w:t>igazgató</w:t>
      </w:r>
      <w:r w:rsidRPr="003237EC">
        <w:rPr>
          <w:lang w:val="pl-PL"/>
        </w:rPr>
        <w:t>k konzultációi</w:t>
      </w:r>
    </w:p>
    <w:p w:rsidR="007B70FF" w:rsidRPr="003237EC" w:rsidP="007B70FF">
      <w:pPr>
        <w:jc w:val="both"/>
        <w:rPr>
          <w:lang w:val="pl-PL"/>
        </w:rPr>
      </w:pPr>
      <w:r w:rsidRPr="003237EC">
        <w:rPr>
          <w:lang w:val="pl-PL"/>
        </w:rPr>
        <w:t>- kölcsönös tájékoztatás a tanítás nélküli munkanapokról</w:t>
      </w:r>
    </w:p>
    <w:p w:rsidR="007B70FF" w:rsidRPr="003237EC" w:rsidP="007B70FF">
      <w:pPr>
        <w:jc w:val="both"/>
        <w:rPr>
          <w:lang w:val="pl-PL"/>
        </w:rPr>
      </w:pPr>
      <w:r w:rsidRPr="003237EC">
        <w:rPr>
          <w:lang w:val="pl-PL"/>
        </w:rPr>
        <w:t>- tanulóink közreműködése az általános- és középiskolák rendezvényein</w:t>
      </w:r>
    </w:p>
    <w:p w:rsidR="007B70FF" w:rsidRPr="003237EC" w:rsidP="007B70FF">
      <w:pPr>
        <w:jc w:val="both"/>
        <w:rPr>
          <w:lang w:val="pl-PL"/>
        </w:rPr>
      </w:pPr>
      <w:r w:rsidRPr="003237EC">
        <w:rPr>
          <w:lang w:val="pl-PL"/>
        </w:rPr>
        <w:t>- tájékoztatás a felvételi vizsgákról és hangszeralkalmassági vizsgálatokról.</w:t>
      </w:r>
    </w:p>
    <w:p w:rsidR="007B70FF" w:rsidRPr="003237EC" w:rsidP="007B70FF">
      <w:pPr>
        <w:jc w:val="both"/>
        <w:rPr>
          <w:lang w:val="pl-PL"/>
        </w:rPr>
      </w:pPr>
    </w:p>
    <w:p w:rsidR="007B70FF" w:rsidP="007B70FF">
      <w:pPr>
        <w:jc w:val="both"/>
        <w:rPr>
          <w:lang w:val="pl-PL"/>
        </w:rPr>
      </w:pPr>
      <w:r w:rsidRPr="003237EC">
        <w:rPr>
          <w:lang w:val="pl-PL"/>
        </w:rPr>
        <w:t>Intézményünkben iskola - egészségügyi ellátásra nincs szükség, a gyermekjóléti szolgálattal az általános és középiskolák tartanak fenn kapcsolatot.</w:t>
      </w:r>
    </w:p>
    <w:p w:rsidR="003900FE" w:rsidP="007B70FF">
      <w:pPr>
        <w:jc w:val="both"/>
        <w:rPr>
          <w:lang w:val="pl-PL"/>
        </w:rPr>
      </w:pPr>
    </w:p>
    <w:p w:rsidR="007B70FF" w:rsidRPr="003237EC" w:rsidP="003900FE">
      <w:pPr>
        <w:pStyle w:val="Heading2"/>
        <w:rPr>
          <w:lang w:val="pl-PL"/>
        </w:rPr>
      </w:pPr>
      <w:bookmarkStart w:id="66" w:name="_Toc178477792"/>
      <w:bookmarkStart w:id="67" w:name="_Toc254765892"/>
      <w:bookmarkStart w:id="68" w:name="_Toc492033415"/>
      <w:r>
        <w:rPr>
          <w:lang w:val="pl-PL"/>
        </w:rPr>
        <w:t>6</w:t>
      </w:r>
      <w:r w:rsidRPr="003237EC">
        <w:rPr>
          <w:lang w:val="pl-PL"/>
        </w:rPr>
        <w:t xml:space="preserve">. 7. Az iskola </w:t>
      </w:r>
      <w:r w:rsidRPr="003900FE">
        <w:t>hagyományai</w:t>
      </w:r>
      <w:bookmarkEnd w:id="66"/>
      <w:bookmarkEnd w:id="67"/>
      <w:bookmarkEnd w:id="68"/>
    </w:p>
    <w:p w:rsidR="007B70FF" w:rsidRPr="003237EC" w:rsidP="007B70FF">
      <w:pPr>
        <w:rPr>
          <w:lang w:val="pl-PL"/>
        </w:rPr>
      </w:pPr>
    </w:p>
    <w:p w:rsidR="007B70FF" w:rsidRPr="003237EC" w:rsidP="007B70FF">
      <w:pPr>
        <w:spacing w:line="360" w:lineRule="auto"/>
        <w:jc w:val="both"/>
        <w:rPr>
          <w:u w:val="single"/>
          <w:lang w:val="pl-PL"/>
        </w:rPr>
      </w:pPr>
      <w:r w:rsidRPr="003237EC">
        <w:rPr>
          <w:u w:val="single"/>
          <w:lang w:val="pl-PL"/>
        </w:rPr>
        <w:t>Ünnepélyek, megemlékezések rendje, a hagyományok ápolásával kapcsolatos feladatok</w:t>
      </w:r>
    </w:p>
    <w:p w:rsidR="007B70FF" w:rsidRPr="003237EC" w:rsidP="007B70FF">
      <w:pPr>
        <w:jc w:val="both"/>
        <w:rPr>
          <w:lang w:val="pl-PL"/>
        </w:rPr>
      </w:pPr>
      <w:r w:rsidRPr="003237EC">
        <w:rPr>
          <w:lang w:val="pl-PL"/>
        </w:rPr>
        <w:t>Intézményünkben folyó speciális oktatás nem teszi szükségessé az ünnepélyek és megemlékezések megtartását. Ezek az általános – és középiskolákban történnek.</w:t>
      </w:r>
    </w:p>
    <w:p w:rsidR="007B70FF" w:rsidRPr="003237EC" w:rsidP="007B70FF">
      <w:pPr>
        <w:jc w:val="both"/>
        <w:rPr>
          <w:lang w:val="pl-PL"/>
        </w:rPr>
      </w:pPr>
    </w:p>
    <w:p w:rsidR="007B70FF" w:rsidRPr="003237EC" w:rsidP="007B70FF">
      <w:pPr>
        <w:jc w:val="both"/>
        <w:rPr>
          <w:lang w:val="pl-PL"/>
        </w:rPr>
      </w:pPr>
      <w:r w:rsidRPr="003237EC">
        <w:rPr>
          <w:lang w:val="pl-PL"/>
        </w:rPr>
        <w:t>Az intézmény hagyományos kulturális és ünnepi rendezvényein az iskola hírnevének megőrzése az iskolaközösség minden tagjának joga és kötelessége. A rendezvényekre vonatkozó időpontokat, valamint a szervezési felelősöket az éves munkatervben meghatározzuk.</w:t>
      </w:r>
    </w:p>
    <w:p w:rsidR="007B70FF" w:rsidRPr="003237EC" w:rsidP="007B70FF">
      <w:pPr>
        <w:jc w:val="both"/>
        <w:rPr>
          <w:lang w:val="pl-PL"/>
        </w:rPr>
      </w:pPr>
    </w:p>
    <w:p w:rsidR="007B70FF" w:rsidRPr="003237EC" w:rsidP="003900FE">
      <w:pPr>
        <w:pStyle w:val="Heading2"/>
        <w:rPr>
          <w:lang w:val="pl-PL"/>
        </w:rPr>
      </w:pPr>
      <w:bookmarkStart w:id="69" w:name="_Toc178477793"/>
      <w:bookmarkStart w:id="70" w:name="_Toc254765893"/>
      <w:bookmarkStart w:id="71" w:name="_Toc492033416"/>
      <w:r>
        <w:rPr>
          <w:lang w:val="pl-PL"/>
        </w:rPr>
        <w:t>6</w:t>
      </w:r>
      <w:r w:rsidRPr="003237EC">
        <w:rPr>
          <w:lang w:val="pl-PL"/>
        </w:rPr>
        <w:t xml:space="preserve">. 8. </w:t>
      </w:r>
      <w:r w:rsidRPr="003900FE">
        <w:t>Térítési</w:t>
      </w:r>
      <w:r w:rsidRPr="003237EC">
        <w:rPr>
          <w:lang w:val="pl-PL"/>
        </w:rPr>
        <w:t xml:space="preserve"> díj, tandíj</w:t>
      </w:r>
      <w:bookmarkEnd w:id="69"/>
      <w:bookmarkEnd w:id="70"/>
      <w:bookmarkEnd w:id="71"/>
    </w:p>
    <w:p w:rsidR="007B70FF" w:rsidRPr="003237EC" w:rsidP="007B70FF">
      <w:pPr>
        <w:rPr>
          <w:lang w:val="pl-PL"/>
        </w:rPr>
      </w:pPr>
    </w:p>
    <w:p w:rsidR="007B70FF" w:rsidRPr="003237EC" w:rsidP="007B70FF">
      <w:pPr>
        <w:jc w:val="both"/>
        <w:rPr>
          <w:lang w:val="pl-PL"/>
        </w:rPr>
      </w:pPr>
      <w:r w:rsidRPr="00241833">
        <w:rPr>
          <w:lang w:val="pl-PL"/>
        </w:rPr>
        <w:t xml:space="preserve">Az intézmény tandíj és térítési díj szabályzata </w:t>
      </w:r>
      <w:r w:rsidRPr="00241833" w:rsidR="00241833">
        <w:rPr>
          <w:lang w:val="pl-PL"/>
        </w:rPr>
        <w:t>a Klebelsberg Intézményfenntartó Központ Térítési és Tandíjszámítási Szabályzata</w:t>
      </w:r>
      <w:r w:rsidRPr="00241833">
        <w:rPr>
          <w:lang w:val="pl-PL"/>
        </w:rPr>
        <w:t xml:space="preserve"> alapján készült.</w:t>
      </w:r>
    </w:p>
    <w:p w:rsidR="007B70FF" w:rsidP="00464838">
      <w:pPr>
        <w:jc w:val="both"/>
        <w:rPr>
          <w:lang w:val="pl-PL"/>
        </w:rPr>
      </w:pPr>
      <w:r>
        <w:rPr>
          <w:lang w:val="pl-PL"/>
        </w:rPr>
        <w:t xml:space="preserve">A tanulói jogviszony egészségügyi </w:t>
      </w:r>
      <w:r w:rsidRPr="003237EC">
        <w:rPr>
          <w:lang w:val="pl-PL"/>
        </w:rPr>
        <w:t xml:space="preserve"> okból történő megszűnése esetén a többletbefizetés visszatérítéséről a megszűnés kezdetét követő 1 hóna</w:t>
      </w:r>
      <w:r w:rsidR="00464838">
        <w:rPr>
          <w:lang w:val="pl-PL"/>
        </w:rPr>
        <w:t>pon belül az iskola intézkedik.</w:t>
      </w:r>
    </w:p>
    <w:p w:rsidR="007B70FF" w:rsidRPr="00DB36AB" w:rsidP="00DB36AB">
      <w:pPr>
        <w:spacing w:after="200" w:line="276" w:lineRule="auto"/>
        <w:rPr>
          <w:b/>
          <w:sz w:val="32"/>
          <w:szCs w:val="32"/>
          <w:lang w:val="pl-PL"/>
        </w:rPr>
      </w:pPr>
      <w:bookmarkStart w:id="72" w:name="_Toc178477794"/>
      <w:bookmarkStart w:id="73" w:name="_Toc254765894"/>
      <w:bookmarkStart w:id="74" w:name="_Toc492033417"/>
      <w:r w:rsidRPr="00DB36AB">
        <w:rPr>
          <w:b/>
          <w:sz w:val="32"/>
          <w:szCs w:val="32"/>
          <w:lang w:val="pl-PL"/>
        </w:rPr>
        <w:t>6</w:t>
      </w:r>
      <w:r w:rsidRPr="00DB36AB">
        <w:rPr>
          <w:b/>
          <w:sz w:val="32"/>
          <w:szCs w:val="32"/>
          <w:lang w:val="pl-PL"/>
        </w:rPr>
        <w:t xml:space="preserve">. 9. Tanórán kívüli </w:t>
      </w:r>
      <w:r w:rsidRPr="00DB36AB">
        <w:rPr>
          <w:b/>
          <w:sz w:val="32"/>
          <w:szCs w:val="32"/>
        </w:rPr>
        <w:t>foglalkozások</w:t>
      </w:r>
      <w:bookmarkEnd w:id="72"/>
      <w:bookmarkEnd w:id="73"/>
      <w:bookmarkEnd w:id="74"/>
    </w:p>
    <w:p w:rsidR="007B70FF" w:rsidRPr="003237EC" w:rsidP="007B70FF">
      <w:pPr>
        <w:jc w:val="both"/>
        <w:rPr>
          <w:lang w:val="pl-PL"/>
        </w:rPr>
      </w:pPr>
    </w:p>
    <w:p w:rsidR="007B70FF" w:rsidRPr="003237EC" w:rsidP="007B70FF">
      <w:pPr>
        <w:jc w:val="both"/>
        <w:rPr>
          <w:lang w:val="pl-PL"/>
        </w:rPr>
      </w:pPr>
      <w:r w:rsidRPr="003237EC">
        <w:rPr>
          <w:lang w:val="pl-PL"/>
        </w:rPr>
        <w:t>Tanulmányi kirándulások, művészeti táborok, tanulmányi versenyek, fesztiválok, szakmai rendezvények.</w:t>
      </w:r>
    </w:p>
    <w:p w:rsidR="007B70FF" w:rsidRPr="003237EC" w:rsidP="007B70FF">
      <w:pPr>
        <w:jc w:val="both"/>
        <w:rPr>
          <w:lang w:val="pl-PL"/>
        </w:rPr>
      </w:pPr>
      <w:r w:rsidRPr="003237EC">
        <w:rPr>
          <w:lang w:val="pl-PL"/>
        </w:rPr>
        <w:t xml:space="preserve">Az alapfokú művészetoktatási intézményben </w:t>
      </w:r>
      <w:r w:rsidRPr="003237EC">
        <w:rPr>
          <w:u w:val="single"/>
          <w:lang w:val="pl-PL"/>
        </w:rPr>
        <w:t>tanulmányi kirándulás</w:t>
      </w:r>
      <w:r w:rsidRPr="003237EC">
        <w:rPr>
          <w:lang w:val="pl-PL"/>
        </w:rPr>
        <w:t>nak minősülnek az iskolai csoportok, tanszakok kölcsönös látogatásai, cserehangversenyei, a hangversenyeken és operaelőadásokon való részvétel. A tanulmányi kirándulások a nevelő-oktató munka szerves részei, azokat a munkatervben rögzíteni kell.</w:t>
      </w:r>
    </w:p>
    <w:p w:rsidR="007B70FF" w:rsidRPr="003237EC" w:rsidP="007B70FF">
      <w:pPr>
        <w:jc w:val="both"/>
        <w:rPr>
          <w:lang w:val="pl-PL"/>
        </w:rPr>
      </w:pPr>
      <w:r w:rsidRPr="003237EC">
        <w:rPr>
          <w:lang w:val="pl-PL"/>
        </w:rPr>
        <w:t>A tanítási napokon szervezett tanulmányi kirándulás esetében a tanulók részvételéhez az általános- és középiskola, illetve az alapfokú mű</w:t>
      </w:r>
      <w:r>
        <w:rPr>
          <w:lang w:val="pl-PL"/>
        </w:rPr>
        <w:t xml:space="preserve">vészetoktatási </w:t>
      </w:r>
      <w:r w:rsidR="00B83D95">
        <w:rPr>
          <w:lang w:val="pl-PL"/>
        </w:rPr>
        <w:t xml:space="preserve">intézmény </w:t>
      </w:r>
      <w:r w:rsidR="00EA23ED">
        <w:rPr>
          <w:lang w:val="pl-PL"/>
        </w:rPr>
        <w:t>igazgató</w:t>
      </w:r>
      <w:r w:rsidR="00B83D95">
        <w:rPr>
          <w:lang w:val="pl-PL"/>
        </w:rPr>
        <w:t>já</w:t>
      </w:r>
      <w:r>
        <w:rPr>
          <w:lang w:val="pl-PL"/>
        </w:rPr>
        <w:t>nek</w:t>
      </w:r>
      <w:r w:rsidRPr="003237EC">
        <w:rPr>
          <w:lang w:val="pl-PL"/>
        </w:rPr>
        <w:t xml:space="preserve"> hozzájárulása szükséges.</w:t>
      </w:r>
    </w:p>
    <w:p w:rsidR="007B70FF" w:rsidP="007B70FF">
      <w:pPr>
        <w:jc w:val="both"/>
      </w:pPr>
      <w:r w:rsidRPr="003237EC">
        <w:rPr>
          <w:lang w:val="pl-PL"/>
        </w:rPr>
        <w:t xml:space="preserve">Tanulmányi kirándulások alkalmával annyi kísérőtanárt kell biztosítani, amennyi a zavartalan lebonyolításhoz szükséges, de 10 tanulónként legalább 1 főt. </w:t>
      </w:r>
      <w:r>
        <w:t>A kísérőtanárok felelősek a rendért és a tanulók testi épségéért.</w:t>
      </w:r>
    </w:p>
    <w:p w:rsidR="007B70FF" w:rsidP="007B70FF">
      <w:pPr>
        <w:jc w:val="both"/>
      </w:pPr>
      <w:r>
        <w:t>Ha a tanuló szereplésére is sor kerül, biztosítani kell szaktanára részvételét.</w:t>
      </w:r>
    </w:p>
    <w:p w:rsidR="007B70FF" w:rsidP="007B70FF">
      <w:pPr>
        <w:jc w:val="both"/>
      </w:pPr>
      <w:r>
        <w:t>Önként jelentkező szülők kísérőül bevonhatók, de a tanári kíséretet nem helyettesíthetik.</w:t>
      </w:r>
    </w:p>
    <w:p w:rsidR="007B70FF" w:rsidP="007B70FF">
      <w:pPr>
        <w:jc w:val="both"/>
      </w:pPr>
    </w:p>
    <w:p w:rsidR="007B70FF" w:rsidP="007B70FF">
      <w:pPr>
        <w:jc w:val="both"/>
      </w:pPr>
      <w:r>
        <w:t xml:space="preserve">Iskolai szünetekben az alapfokú művészetoktatási intézmény önállóan vagy más szervezetekkel, intézményekkel közösen zenei </w:t>
      </w:r>
      <w:r>
        <w:rPr>
          <w:u w:val="single"/>
        </w:rPr>
        <w:t>táborok</w:t>
      </w:r>
      <w:r>
        <w:t>at szervezhet. A költségeket az iskola, a rendező szervek, illetve a résztvevők közösen viselik. A táborozáshoz szakmai tervet, költségvetést kell készíteni. A tanulók a kirándulásokon és a táborokban önkéntesen vesznek részt.</w:t>
      </w:r>
    </w:p>
    <w:p w:rsidR="007B70FF" w:rsidP="007B70FF">
      <w:pPr>
        <w:jc w:val="both"/>
      </w:pPr>
    </w:p>
    <w:p w:rsidR="007B70FF" w:rsidP="007B70FF">
      <w:pPr>
        <w:jc w:val="both"/>
      </w:pPr>
      <w:r>
        <w:t xml:space="preserve">A tanulmányi, szakmai </w:t>
      </w:r>
      <w:r>
        <w:rPr>
          <w:u w:val="single"/>
        </w:rPr>
        <w:t>versenyek</w:t>
      </w:r>
      <w:r>
        <w:t xml:space="preserve"> részét képezik a tanév helyi rendjének, illetőleg az éves munkatervnek, amely meghatározza a szervezés feladatait és felelőseit. A területi és országos fordulóra továbbjutott tanulókat a verseny idejére az igazgató mentesíti a tanítási órákon való részvétel alól. Az igazgató gondoskodik arról, hogy az országos, körzeti, helyi vagy házi versenyeken helyezést  elért tanulók eredményes szereplését az egész iskolaközösség megismerje.</w:t>
      </w:r>
    </w:p>
    <w:p w:rsidR="007B70FF" w:rsidP="007B70FF">
      <w:pPr>
        <w:jc w:val="both"/>
      </w:pPr>
    </w:p>
    <w:p w:rsidR="007B70FF" w:rsidP="007B70FF">
      <w:pPr>
        <w:jc w:val="both"/>
      </w:pPr>
      <w:r>
        <w:t>A tanulmányi kirándulásokon, a szakmai versenyeken, táborozásban és a továbbképzéseken résztvevő tanárok (kísérő tanárok) költségeiről az iskolának kell gondoskodnia.</w:t>
      </w:r>
    </w:p>
    <w:p w:rsidR="007B70FF" w:rsidP="007B70FF">
      <w:pPr>
        <w:jc w:val="both"/>
      </w:pPr>
    </w:p>
    <w:p w:rsidR="007B70FF" w:rsidP="007B70FF">
      <w:pPr>
        <w:jc w:val="both"/>
      </w:pPr>
      <w:r>
        <w:t xml:space="preserve">Az országos tanulmányi versenyekre, azok területi válogatóira és a megyei rendezvényekre készülő, valamint a közép- és felsőfokú zenei intézményekbe felvételiző növendékek felkészítésének a tanítási órák keretében eredményesen meg nem oldható része a kiemelkedő tehetségű tanulók képességeinek fejlesztésére szervezett foglalkozásnak minősül. Az  ilyen foglalkozás a növendék szempontjából tanórán kívüli foglalkozás, a tanár szempontjából túlóra. </w:t>
      </w:r>
    </w:p>
    <w:p w:rsidR="00E3385E" w:rsidP="007B70FF">
      <w:pPr>
        <w:jc w:val="both"/>
      </w:pPr>
    </w:p>
    <w:p w:rsidR="007B70FF" w:rsidP="007B70FF">
      <w:pPr>
        <w:jc w:val="both"/>
      </w:pPr>
      <w:r>
        <w:t>A nevelőtestület</w:t>
      </w:r>
      <w:r>
        <w:rPr>
          <w:u w:val="single"/>
        </w:rPr>
        <w:t xml:space="preserve"> munkatervben</w:t>
      </w:r>
      <w:r>
        <w:t xml:space="preserve"> határozza meg, hogy a tanévben milyen tanórán kívüli foglalkozásokat kíván szervezni.</w:t>
      </w:r>
    </w:p>
    <w:p w:rsidR="007B70FF" w:rsidP="007B70FF">
      <w:pPr>
        <w:jc w:val="both"/>
      </w:pPr>
      <w:r>
        <w:t>A munkatervben nem szereplő, a tanév során felmerült tanórán kívüli foglalkozások szervezéséről, illetve más szerv által szervezett rendezvényen való részvételről</w:t>
      </w:r>
    </w:p>
    <w:p w:rsidR="00464838" w:rsidP="007B70FF">
      <w:pPr>
        <w:pStyle w:val="ListParagraph"/>
        <w:numPr>
          <w:ilvl w:val="0"/>
          <w:numId w:val="33"/>
        </w:numPr>
        <w:jc w:val="both"/>
      </w:pPr>
      <w:r>
        <w:t>ha az több tanszak növendékeit érinti, a nevelőtestület</w:t>
      </w:r>
    </w:p>
    <w:p w:rsidR="00464838" w:rsidP="007B70FF">
      <w:pPr>
        <w:pStyle w:val="ListParagraph"/>
        <w:numPr>
          <w:ilvl w:val="0"/>
          <w:numId w:val="33"/>
        </w:numPr>
        <w:jc w:val="both"/>
      </w:pPr>
      <w:r>
        <w:t>ha egy tanszak növendékeit érinti, a tanszaki munkaközösség</w:t>
      </w:r>
    </w:p>
    <w:p w:rsidR="007B70FF" w:rsidP="007B70FF">
      <w:pPr>
        <w:pStyle w:val="ListParagraph"/>
        <w:numPr>
          <w:ilvl w:val="0"/>
          <w:numId w:val="33"/>
        </w:numPr>
        <w:jc w:val="both"/>
      </w:pPr>
      <w:r>
        <w:t>ha egyetlen tanár növendékeit érinti, az érdekelt tanár dönt, amennyiben a rendezvényeke</w:t>
      </w:r>
      <w:r w:rsidR="009673BC">
        <w:t xml:space="preserve">n való részvételhez szükséges </w:t>
      </w:r>
      <w:r>
        <w:t>anyagi fedezet rendelkezésre áll.</w:t>
      </w:r>
    </w:p>
    <w:p w:rsidR="007B70FF" w:rsidP="007B70FF">
      <w:pPr>
        <w:jc w:val="both"/>
        <w:rPr>
          <w:u w:val="single"/>
        </w:rPr>
      </w:pPr>
    </w:p>
    <w:p w:rsidR="007B70FF" w:rsidP="007B70FF">
      <w:pPr>
        <w:jc w:val="both"/>
      </w:pPr>
      <w:r>
        <w:t>Ha egy tanár vagy tanszaki munkaközösség döntése alapján a növendékek nagyobb csoportja (3-</w:t>
      </w:r>
      <w:r w:rsidR="009673BC">
        <w:t xml:space="preserve">4 </w:t>
      </w:r>
      <w:r>
        <w:t xml:space="preserve">vagy annál több fő) vesz részt valamely külső szerv rendezvényén, azt előzetesen az </w:t>
      </w:r>
      <w:r w:rsidR="00EA23ED">
        <w:t>igazgató</w:t>
      </w:r>
      <w:r>
        <w:t>nek be kell jelenteni.</w:t>
      </w:r>
    </w:p>
    <w:p w:rsidR="007B70FF" w:rsidP="007B70FF">
      <w:pPr>
        <w:jc w:val="both"/>
        <w:rPr>
          <w:u w:val="single"/>
        </w:rPr>
      </w:pPr>
    </w:p>
    <w:p w:rsidR="007B70FF" w:rsidP="007B70FF">
      <w:pPr>
        <w:jc w:val="both"/>
      </w:pPr>
      <w:r>
        <w:rPr>
          <w:u w:val="single"/>
        </w:rPr>
        <w:t>Cserekapcsolatok</w:t>
      </w:r>
      <w:r>
        <w:t>, belföldi és külföldi tapasztalatcsere látogatások.</w:t>
      </w:r>
    </w:p>
    <w:p w:rsidR="007B70FF" w:rsidP="007B70FF">
      <w:pPr>
        <w:jc w:val="both"/>
      </w:pPr>
      <w:r>
        <w:t xml:space="preserve">Az </w:t>
      </w:r>
      <w:r w:rsidR="00EA23ED">
        <w:t>igazgató</w:t>
      </w:r>
      <w:r>
        <w:t xml:space="preserve"> engedélyével az iskolai munkaterv alapján az iskola tanárai és tanulói tapasztalatcsere és közös művészeti tevékenység céljából cserelátogatásokat, hangversenyeket, közös fellépéseket szervezhetnek. Ennek költségeit a meghívó felek kölcsönös megállapodásainak alapján határozzák meg.</w:t>
      </w:r>
    </w:p>
    <w:p w:rsidR="007B70FF" w:rsidP="007B70FF">
      <w:pPr>
        <w:jc w:val="both"/>
      </w:pPr>
    </w:p>
    <w:p w:rsidR="007B70FF" w:rsidP="007B70FF">
      <w:pPr>
        <w:jc w:val="both"/>
        <w:rPr>
          <w:u w:val="single"/>
        </w:rPr>
      </w:pPr>
      <w:r>
        <w:rPr>
          <w:u w:val="single"/>
        </w:rPr>
        <w:t>Tanítás nélküli munkanapok rendje</w:t>
      </w:r>
    </w:p>
    <w:p w:rsidR="007B70FF" w:rsidP="007B70FF">
      <w:pPr>
        <w:jc w:val="both"/>
      </w:pPr>
      <w:r>
        <w:t>A tanítás nélküli munkanapok számát a tanév rendjéről szóló miniszteri rendelet határozza meg.</w:t>
      </w:r>
    </w:p>
    <w:p w:rsidR="007B70FF" w:rsidP="007B70FF">
      <w:pPr>
        <w:jc w:val="both"/>
      </w:pPr>
      <w:r>
        <w:t>Tanítás nélküli munkanapok az alábbi célokra használhatók:</w:t>
      </w:r>
    </w:p>
    <w:p w:rsidR="00464838" w:rsidP="007B70FF">
      <w:pPr>
        <w:pStyle w:val="ListParagraph"/>
        <w:numPr>
          <w:ilvl w:val="0"/>
          <w:numId w:val="34"/>
        </w:numPr>
        <w:jc w:val="both"/>
      </w:pPr>
      <w:r>
        <w:t>nevelési értekezletek, egész iskolát vagy egyes tanszakokat érintő továbbképzések</w:t>
      </w:r>
    </w:p>
    <w:p w:rsidR="00464838" w:rsidP="007B70FF">
      <w:pPr>
        <w:pStyle w:val="ListParagraph"/>
        <w:numPr>
          <w:ilvl w:val="0"/>
          <w:numId w:val="34"/>
        </w:numPr>
        <w:jc w:val="both"/>
      </w:pPr>
      <w:r>
        <w:t>belső szakmai továbbképzések</w:t>
      </w:r>
    </w:p>
    <w:p w:rsidR="00464838" w:rsidP="007B70FF">
      <w:pPr>
        <w:pStyle w:val="ListParagraph"/>
        <w:numPr>
          <w:ilvl w:val="0"/>
          <w:numId w:val="34"/>
        </w:numPr>
        <w:jc w:val="both"/>
      </w:pPr>
      <w:r>
        <w:t>felvételi vizsga</w:t>
      </w:r>
    </w:p>
    <w:p w:rsidR="00464838" w:rsidP="00D16A24">
      <w:pPr>
        <w:pStyle w:val="ListParagraph"/>
        <w:numPr>
          <w:ilvl w:val="0"/>
          <w:numId w:val="34"/>
        </w:numPr>
        <w:jc w:val="both"/>
      </w:pPr>
      <w:r>
        <w:t>hangszeralkalmassági vizsgálatok</w:t>
      </w:r>
    </w:p>
    <w:p w:rsidR="00D16A24" w:rsidP="00D16A24">
      <w:pPr>
        <w:pStyle w:val="ListParagraph"/>
        <w:numPr>
          <w:ilvl w:val="0"/>
          <w:numId w:val="34"/>
        </w:numPr>
        <w:jc w:val="both"/>
      </w:pPr>
      <w:r>
        <w:t>rendkívüli iskolai események.</w:t>
      </w:r>
    </w:p>
    <w:p w:rsidR="00D16A24">
      <w:pPr>
        <w:spacing w:after="200" w:line="276" w:lineRule="auto"/>
      </w:pPr>
      <w:r>
        <w:br w:type="page"/>
      </w:r>
    </w:p>
    <w:p w:rsidR="00A43876" w:rsidRPr="003237EC" w:rsidP="00B37662">
      <w:pPr>
        <w:pStyle w:val="Heading1"/>
        <w:rPr>
          <w:lang w:val="de-DE"/>
        </w:rPr>
      </w:pPr>
      <w:bookmarkStart w:id="75" w:name="_Toc178477819"/>
      <w:bookmarkStart w:id="76" w:name="_Toc254765917"/>
      <w:bookmarkStart w:id="77" w:name="_Toc492033418"/>
      <w:r>
        <w:rPr>
          <w:lang w:val="de-DE"/>
        </w:rPr>
        <w:t>7</w:t>
      </w:r>
      <w:r w:rsidRPr="003237EC">
        <w:rPr>
          <w:lang w:val="de-DE"/>
        </w:rPr>
        <w:t xml:space="preserve">. Egyéb </w:t>
      </w:r>
      <w:r w:rsidRPr="00B37662">
        <w:t>szabályzások</w:t>
      </w:r>
      <w:bookmarkEnd w:id="75"/>
      <w:bookmarkEnd w:id="76"/>
      <w:bookmarkEnd w:id="77"/>
    </w:p>
    <w:p w:rsidR="00A43876" w:rsidP="00A43876">
      <w:pPr>
        <w:rPr>
          <w:lang w:val="de-DE"/>
        </w:rPr>
      </w:pPr>
    </w:p>
    <w:p w:rsidR="00A43876" w:rsidRPr="003237EC" w:rsidP="00A43876">
      <w:pPr>
        <w:rPr>
          <w:lang w:val="de-DE"/>
        </w:rPr>
      </w:pPr>
    </w:p>
    <w:p w:rsidR="00A43876" w:rsidRPr="003237EC" w:rsidP="00A43876">
      <w:pPr>
        <w:pStyle w:val="BodyText2"/>
        <w:tabs>
          <w:tab w:val="left" w:pos="709"/>
        </w:tabs>
        <w:spacing w:line="240" w:lineRule="auto"/>
        <w:rPr>
          <w:lang w:val="de-DE"/>
        </w:rPr>
      </w:pPr>
      <w:r w:rsidRPr="003237EC">
        <w:rPr>
          <w:lang w:val="de-DE"/>
        </w:rPr>
        <w:t>Az intézmény törvényes működését az alábbi – a hatályos jogszabályokkal összhangban álló – alapdokumentumok határozzák meg:</w:t>
      </w:r>
    </w:p>
    <w:p w:rsidR="00A43876" w:rsidRPr="003237EC" w:rsidP="00A43876">
      <w:pPr>
        <w:pStyle w:val="BodyText2"/>
        <w:tabs>
          <w:tab w:val="left" w:pos="709"/>
        </w:tabs>
        <w:spacing w:line="240" w:lineRule="auto"/>
        <w:rPr>
          <w:lang w:val="de-DE"/>
        </w:rPr>
      </w:pPr>
    </w:p>
    <w:p w:rsidR="00A43876" w:rsidRPr="003237EC" w:rsidP="00A43876">
      <w:pPr>
        <w:pStyle w:val="BodyText2"/>
        <w:widowControl w:val="0"/>
        <w:numPr>
          <w:ilvl w:val="0"/>
          <w:numId w:val="30"/>
        </w:numPr>
        <w:tabs>
          <w:tab w:val="left" w:pos="709"/>
          <w:tab w:val="left" w:pos="2268"/>
          <w:tab w:val="clear" w:pos="4320"/>
          <w:tab w:val="left" w:pos="4820"/>
        </w:tabs>
        <w:adjustRightInd w:val="0"/>
        <w:spacing w:line="240" w:lineRule="auto"/>
        <w:textAlignment w:val="baseline"/>
        <w:rPr>
          <w:lang w:val="de-DE"/>
        </w:rPr>
      </w:pPr>
      <w:r w:rsidRPr="003237EC">
        <w:rPr>
          <w:lang w:val="de-DE"/>
        </w:rPr>
        <w:t>az Alapító Okirat – a fenntartó adja ki, ebben meghatározza az intézmény által kötelezően ellátandó feladatok körét,</w:t>
      </w:r>
    </w:p>
    <w:p w:rsidR="00A43876" w:rsidP="00A43876">
      <w:pPr>
        <w:pStyle w:val="BodyText2"/>
        <w:widowControl w:val="0"/>
        <w:numPr>
          <w:ilvl w:val="0"/>
          <w:numId w:val="30"/>
        </w:numPr>
        <w:tabs>
          <w:tab w:val="left" w:pos="709"/>
          <w:tab w:val="left" w:pos="2268"/>
          <w:tab w:val="clear" w:pos="4320"/>
          <w:tab w:val="left" w:pos="4820"/>
        </w:tabs>
        <w:adjustRightInd w:val="0"/>
        <w:spacing w:line="240" w:lineRule="auto"/>
        <w:textAlignment w:val="baseline"/>
      </w:pPr>
      <w:r>
        <w:t>az intézmény Pedagógiai Programja,</w:t>
      </w:r>
    </w:p>
    <w:p w:rsidR="00A43876" w:rsidP="00A43876">
      <w:pPr>
        <w:pStyle w:val="BodyText2"/>
        <w:widowControl w:val="0"/>
        <w:numPr>
          <w:ilvl w:val="0"/>
          <w:numId w:val="30"/>
        </w:numPr>
        <w:tabs>
          <w:tab w:val="left" w:pos="709"/>
          <w:tab w:val="left" w:pos="2268"/>
          <w:tab w:val="clear" w:pos="4320"/>
          <w:tab w:val="left" w:pos="4820"/>
        </w:tabs>
        <w:adjustRightInd w:val="0"/>
        <w:spacing w:line="240" w:lineRule="auto"/>
        <w:textAlignment w:val="baseline"/>
      </w:pPr>
      <w:r>
        <w:t>az éves munkaterv, mely tartalmazza az éves munka ellenőrzésének tervét,</w:t>
      </w:r>
    </w:p>
    <w:p w:rsidR="00A43876" w:rsidRPr="003237EC" w:rsidP="00A43876">
      <w:pPr>
        <w:pStyle w:val="BodyText2"/>
        <w:widowControl w:val="0"/>
        <w:numPr>
          <w:ilvl w:val="0"/>
          <w:numId w:val="30"/>
        </w:numPr>
        <w:tabs>
          <w:tab w:val="left" w:pos="709"/>
          <w:tab w:val="left" w:pos="2268"/>
          <w:tab w:val="clear" w:pos="4320"/>
          <w:tab w:val="left" w:pos="4820"/>
        </w:tabs>
        <w:adjustRightInd w:val="0"/>
        <w:spacing w:line="240" w:lineRule="auto"/>
        <w:textAlignment w:val="baseline"/>
        <w:rPr>
          <w:lang w:val="de-DE"/>
        </w:rPr>
      </w:pPr>
      <w:r w:rsidRPr="003237EC">
        <w:rPr>
          <w:lang w:val="de-DE"/>
        </w:rPr>
        <w:t>a jelen SZMSZ és mellékletei,</w:t>
      </w:r>
    </w:p>
    <w:p w:rsidR="00A43876" w:rsidP="00A43876">
      <w:pPr>
        <w:pStyle w:val="BodyText2"/>
        <w:tabs>
          <w:tab w:val="left" w:pos="709"/>
        </w:tabs>
        <w:spacing w:line="240" w:lineRule="auto"/>
      </w:pPr>
    </w:p>
    <w:p w:rsidR="00A43876" w:rsidP="00A43876">
      <w:pPr>
        <w:pStyle w:val="BodyText2"/>
        <w:tabs>
          <w:tab w:val="left" w:pos="709"/>
        </w:tabs>
        <w:spacing w:line="240" w:lineRule="auto"/>
      </w:pPr>
    </w:p>
    <w:p w:rsidR="00A43876" w:rsidP="00A43876">
      <w:pPr>
        <w:pStyle w:val="BodyText2"/>
        <w:tabs>
          <w:tab w:val="left" w:pos="709"/>
        </w:tabs>
        <w:spacing w:line="240" w:lineRule="auto"/>
      </w:pPr>
      <w:r>
        <w:rPr>
          <w:i/>
        </w:rPr>
        <w:t>Egyéb kötelező belső szabályzatok</w:t>
      </w:r>
      <w:r>
        <w:t>:</w:t>
      </w:r>
    </w:p>
    <w:p w:rsidR="00A43876" w:rsidP="00A43876">
      <w:pPr>
        <w:pStyle w:val="BodyText2"/>
        <w:widowControl w:val="0"/>
        <w:numPr>
          <w:ilvl w:val="0"/>
          <w:numId w:val="31"/>
        </w:numPr>
        <w:tabs>
          <w:tab w:val="left" w:pos="709"/>
          <w:tab w:val="left" w:pos="2268"/>
          <w:tab w:val="clear" w:pos="4320"/>
          <w:tab w:val="left" w:pos="4820"/>
        </w:tabs>
        <w:adjustRightInd w:val="0"/>
        <w:spacing w:line="240" w:lineRule="auto"/>
        <w:textAlignment w:val="baseline"/>
      </w:pPr>
      <w:r>
        <w:t>Belső ellenőrzési szabályzat,</w:t>
      </w:r>
    </w:p>
    <w:p w:rsidR="00A43876" w:rsidP="00A43876">
      <w:pPr>
        <w:pStyle w:val="BodyText2"/>
        <w:widowControl w:val="0"/>
        <w:numPr>
          <w:ilvl w:val="0"/>
          <w:numId w:val="31"/>
        </w:numPr>
        <w:tabs>
          <w:tab w:val="left" w:pos="709"/>
          <w:tab w:val="left" w:pos="2268"/>
          <w:tab w:val="clear" w:pos="4320"/>
          <w:tab w:val="left" w:pos="4820"/>
        </w:tabs>
        <w:adjustRightInd w:val="0"/>
        <w:spacing w:line="240" w:lineRule="auto"/>
        <w:textAlignment w:val="baseline"/>
      </w:pPr>
      <w:r>
        <w:t>Üzemanyag-elszámolási szabályzat,</w:t>
      </w:r>
    </w:p>
    <w:p w:rsidR="00A43876" w:rsidP="00A43876">
      <w:pPr>
        <w:pStyle w:val="BodyText2"/>
        <w:widowControl w:val="0"/>
        <w:numPr>
          <w:ilvl w:val="0"/>
          <w:numId w:val="31"/>
        </w:numPr>
        <w:tabs>
          <w:tab w:val="left" w:pos="709"/>
          <w:tab w:val="left" w:pos="2268"/>
          <w:tab w:val="clear" w:pos="4320"/>
          <w:tab w:val="left" w:pos="4820"/>
        </w:tabs>
        <w:adjustRightInd w:val="0"/>
        <w:spacing w:line="240" w:lineRule="auto"/>
        <w:textAlignment w:val="baseline"/>
      </w:pPr>
      <w:r>
        <w:t>Étkezési szabályzat,</w:t>
      </w:r>
    </w:p>
    <w:p w:rsidR="00A43876" w:rsidP="00A43876">
      <w:pPr>
        <w:pStyle w:val="BodyText2"/>
        <w:widowControl w:val="0"/>
        <w:numPr>
          <w:ilvl w:val="0"/>
          <w:numId w:val="31"/>
        </w:numPr>
        <w:tabs>
          <w:tab w:val="left" w:pos="709"/>
          <w:tab w:val="left" w:pos="2268"/>
          <w:tab w:val="clear" w:pos="4320"/>
          <w:tab w:val="left" w:pos="4820"/>
        </w:tabs>
        <w:adjustRightInd w:val="0"/>
        <w:spacing w:line="240" w:lineRule="auto"/>
        <w:textAlignment w:val="baseline"/>
      </w:pPr>
      <w:r>
        <w:t>Reprezentációs szabályzat,</w:t>
      </w:r>
    </w:p>
    <w:p w:rsidR="00A43876" w:rsidP="00A43876">
      <w:pPr>
        <w:pStyle w:val="BodyText2"/>
        <w:widowControl w:val="0"/>
        <w:numPr>
          <w:ilvl w:val="0"/>
          <w:numId w:val="31"/>
        </w:numPr>
        <w:tabs>
          <w:tab w:val="left" w:pos="709"/>
          <w:tab w:val="left" w:pos="2268"/>
          <w:tab w:val="clear" w:pos="4320"/>
          <w:tab w:val="left" w:pos="4820"/>
        </w:tabs>
        <w:adjustRightInd w:val="0"/>
        <w:spacing w:line="240" w:lineRule="auto"/>
        <w:textAlignment w:val="baseline"/>
      </w:pPr>
      <w:r>
        <w:t>Bizonylati szabályzat,</w:t>
      </w:r>
    </w:p>
    <w:p w:rsidR="00A43876" w:rsidP="00A43876">
      <w:pPr>
        <w:pStyle w:val="BodyText2"/>
        <w:widowControl w:val="0"/>
        <w:numPr>
          <w:ilvl w:val="0"/>
          <w:numId w:val="31"/>
        </w:numPr>
        <w:tabs>
          <w:tab w:val="left" w:pos="709"/>
          <w:tab w:val="left" w:pos="2268"/>
          <w:tab w:val="clear" w:pos="4320"/>
          <w:tab w:val="left" w:pos="4820"/>
        </w:tabs>
        <w:adjustRightInd w:val="0"/>
        <w:spacing w:line="240" w:lineRule="auto"/>
        <w:textAlignment w:val="baseline"/>
      </w:pPr>
      <w:r>
        <w:t>Számítástechnikai védelmi szabályzat,</w:t>
      </w:r>
    </w:p>
    <w:p w:rsidR="00A43876" w:rsidP="00A43876">
      <w:pPr>
        <w:pStyle w:val="BodyText2"/>
        <w:widowControl w:val="0"/>
        <w:numPr>
          <w:ilvl w:val="0"/>
          <w:numId w:val="31"/>
        </w:numPr>
        <w:tabs>
          <w:tab w:val="left" w:pos="709"/>
          <w:tab w:val="left" w:pos="2268"/>
          <w:tab w:val="clear" w:pos="4320"/>
          <w:tab w:val="left" w:pos="4820"/>
        </w:tabs>
        <w:adjustRightInd w:val="0"/>
        <w:spacing w:line="240" w:lineRule="auto"/>
        <w:textAlignment w:val="baseline"/>
      </w:pPr>
      <w:r>
        <w:t>Iratkezelési szabályzat,</w:t>
      </w:r>
    </w:p>
    <w:p w:rsidR="00A43876" w:rsidP="00A43876">
      <w:pPr>
        <w:pStyle w:val="BodyText2"/>
        <w:widowControl w:val="0"/>
        <w:numPr>
          <w:ilvl w:val="0"/>
          <w:numId w:val="31"/>
        </w:numPr>
        <w:tabs>
          <w:tab w:val="left" w:pos="709"/>
          <w:tab w:val="left" w:pos="2268"/>
          <w:tab w:val="clear" w:pos="4320"/>
          <w:tab w:val="left" w:pos="4820"/>
        </w:tabs>
        <w:adjustRightInd w:val="0"/>
        <w:spacing w:line="240" w:lineRule="auto"/>
        <w:textAlignment w:val="baseline"/>
      </w:pPr>
      <w:r>
        <w:t>Intézményvezetés ügyrendje,</w:t>
      </w:r>
    </w:p>
    <w:p w:rsidR="00A43876" w:rsidP="00A43876">
      <w:pPr>
        <w:pStyle w:val="BodyText2"/>
        <w:widowControl w:val="0"/>
        <w:numPr>
          <w:ilvl w:val="0"/>
          <w:numId w:val="31"/>
        </w:numPr>
        <w:tabs>
          <w:tab w:val="left" w:pos="709"/>
          <w:tab w:val="left" w:pos="2268"/>
          <w:tab w:val="clear" w:pos="4320"/>
          <w:tab w:val="left" w:pos="4820"/>
        </w:tabs>
        <w:adjustRightInd w:val="0"/>
        <w:spacing w:line="240" w:lineRule="auto"/>
        <w:textAlignment w:val="baseline"/>
      </w:pPr>
      <w:r>
        <w:t>Pénzkezelési szabályzat,</w:t>
      </w:r>
    </w:p>
    <w:p w:rsidR="00A43876" w:rsidP="00A43876">
      <w:pPr>
        <w:pStyle w:val="BodyText2"/>
        <w:widowControl w:val="0"/>
        <w:numPr>
          <w:ilvl w:val="0"/>
          <w:numId w:val="31"/>
        </w:numPr>
        <w:tabs>
          <w:tab w:val="left" w:pos="709"/>
          <w:tab w:val="left" w:pos="2268"/>
          <w:tab w:val="clear" w:pos="4320"/>
          <w:tab w:val="left" w:pos="4820"/>
        </w:tabs>
        <w:adjustRightInd w:val="0"/>
        <w:spacing w:line="240" w:lineRule="auto"/>
        <w:textAlignment w:val="baseline"/>
      </w:pPr>
      <w:r>
        <w:t>Leltározási szabályzat,</w:t>
      </w:r>
    </w:p>
    <w:p w:rsidR="00A43876" w:rsidP="00A43876">
      <w:pPr>
        <w:pStyle w:val="BodyText2"/>
        <w:widowControl w:val="0"/>
        <w:numPr>
          <w:ilvl w:val="0"/>
          <w:numId w:val="31"/>
        </w:numPr>
        <w:tabs>
          <w:tab w:val="left" w:pos="709"/>
          <w:tab w:val="left" w:pos="2268"/>
          <w:tab w:val="clear" w:pos="4320"/>
          <w:tab w:val="left" w:pos="4820"/>
        </w:tabs>
        <w:adjustRightInd w:val="0"/>
        <w:spacing w:line="240" w:lineRule="auto"/>
        <w:textAlignment w:val="baseline"/>
      </w:pPr>
      <w:r>
        <w:t>Selejtezési szabályzat,</w:t>
      </w:r>
    </w:p>
    <w:p w:rsidR="00A43876" w:rsidP="00A43876">
      <w:pPr>
        <w:pStyle w:val="BodyText2"/>
        <w:widowControl w:val="0"/>
        <w:numPr>
          <w:ilvl w:val="0"/>
          <w:numId w:val="31"/>
        </w:numPr>
        <w:tabs>
          <w:tab w:val="left" w:pos="709"/>
          <w:tab w:val="left" w:pos="2268"/>
          <w:tab w:val="clear" w:pos="4320"/>
          <w:tab w:val="left" w:pos="4820"/>
        </w:tabs>
        <w:adjustRightInd w:val="0"/>
        <w:spacing w:line="240" w:lineRule="auto"/>
        <w:textAlignment w:val="baseline"/>
      </w:pPr>
      <w:r>
        <w:t>Számlarend,</w:t>
      </w:r>
    </w:p>
    <w:p w:rsidR="00A43876" w:rsidP="00A43876">
      <w:pPr>
        <w:pStyle w:val="BodyText2"/>
        <w:widowControl w:val="0"/>
        <w:numPr>
          <w:ilvl w:val="0"/>
          <w:numId w:val="31"/>
        </w:numPr>
        <w:tabs>
          <w:tab w:val="left" w:pos="709"/>
          <w:tab w:val="left" w:pos="2268"/>
          <w:tab w:val="clear" w:pos="4320"/>
          <w:tab w:val="left" w:pos="4820"/>
        </w:tabs>
        <w:adjustRightInd w:val="0"/>
        <w:spacing w:line="240" w:lineRule="auto"/>
        <w:textAlignment w:val="baseline"/>
      </w:pPr>
      <w:r>
        <w:t>Tűzvédelmi utasítás,</w:t>
      </w:r>
    </w:p>
    <w:p w:rsidR="00A43876" w:rsidP="00A43876">
      <w:pPr>
        <w:pStyle w:val="BodyText2"/>
        <w:widowControl w:val="0"/>
        <w:numPr>
          <w:ilvl w:val="0"/>
          <w:numId w:val="31"/>
        </w:numPr>
        <w:tabs>
          <w:tab w:val="left" w:pos="709"/>
          <w:tab w:val="left" w:pos="2268"/>
          <w:tab w:val="clear" w:pos="4320"/>
          <w:tab w:val="left" w:pos="4820"/>
        </w:tabs>
        <w:adjustRightInd w:val="0"/>
        <w:spacing w:line="240" w:lineRule="auto"/>
        <w:textAlignment w:val="baseline"/>
      </w:pPr>
      <w:r>
        <w:t>Számviteli politika,</w:t>
      </w:r>
    </w:p>
    <w:p w:rsidR="00A43876" w:rsidP="00A43876">
      <w:pPr>
        <w:pStyle w:val="BodyText2"/>
        <w:widowControl w:val="0"/>
        <w:numPr>
          <w:ilvl w:val="0"/>
          <w:numId w:val="31"/>
        </w:numPr>
        <w:tabs>
          <w:tab w:val="left" w:pos="709"/>
          <w:tab w:val="left" w:pos="2268"/>
          <w:tab w:val="clear" w:pos="4320"/>
          <w:tab w:val="left" w:pos="4820"/>
        </w:tabs>
        <w:adjustRightInd w:val="0"/>
        <w:spacing w:line="240" w:lineRule="auto"/>
        <w:textAlignment w:val="baseline"/>
      </w:pPr>
      <w:r>
        <w:t>Önköltség-számítási szabályzat,</w:t>
      </w:r>
    </w:p>
    <w:p w:rsidR="00A43876" w:rsidP="00A43876">
      <w:pPr>
        <w:pStyle w:val="BodyText2"/>
        <w:widowControl w:val="0"/>
        <w:numPr>
          <w:ilvl w:val="0"/>
          <w:numId w:val="31"/>
        </w:numPr>
        <w:tabs>
          <w:tab w:val="left" w:pos="709"/>
          <w:tab w:val="left" w:pos="2268"/>
          <w:tab w:val="clear" w:pos="4320"/>
          <w:tab w:val="left" w:pos="4820"/>
        </w:tabs>
        <w:adjustRightInd w:val="0"/>
        <w:spacing w:line="240" w:lineRule="auto"/>
        <w:textAlignment w:val="baseline"/>
      </w:pPr>
      <w:r>
        <w:t>Eszköz és források értékelési szabályzata,</w:t>
      </w:r>
    </w:p>
    <w:p w:rsidR="00A43876" w:rsidP="00A43876">
      <w:pPr>
        <w:pStyle w:val="BodyText2"/>
        <w:widowControl w:val="0"/>
        <w:numPr>
          <w:ilvl w:val="0"/>
          <w:numId w:val="31"/>
        </w:numPr>
        <w:tabs>
          <w:tab w:val="left" w:pos="709"/>
          <w:tab w:val="left" w:pos="2268"/>
          <w:tab w:val="clear" w:pos="4320"/>
          <w:tab w:val="left" w:pos="4820"/>
        </w:tabs>
        <w:adjustRightInd w:val="0"/>
        <w:spacing w:line="240" w:lineRule="auto"/>
        <w:textAlignment w:val="baseline"/>
      </w:pPr>
      <w:r>
        <w:t>Munkaügyi szabályzat,</w:t>
      </w:r>
    </w:p>
    <w:p w:rsidR="00A43876" w:rsidP="00A43876">
      <w:pPr>
        <w:pStyle w:val="BodyText2"/>
        <w:widowControl w:val="0"/>
        <w:numPr>
          <w:ilvl w:val="0"/>
          <w:numId w:val="31"/>
        </w:numPr>
        <w:tabs>
          <w:tab w:val="left" w:pos="709"/>
          <w:tab w:val="left" w:pos="2268"/>
          <w:tab w:val="clear" w:pos="4320"/>
          <w:tab w:val="left" w:pos="4820"/>
        </w:tabs>
        <w:adjustRightInd w:val="0"/>
        <w:spacing w:line="240" w:lineRule="auto"/>
        <w:textAlignment w:val="baseline"/>
      </w:pPr>
      <w:r>
        <w:t>Közbeszerzési szabályzat,</w:t>
      </w:r>
    </w:p>
    <w:p w:rsidR="00A43876" w:rsidP="00A43876">
      <w:pPr>
        <w:pStyle w:val="BodyText2"/>
        <w:widowControl w:val="0"/>
        <w:numPr>
          <w:ilvl w:val="0"/>
          <w:numId w:val="31"/>
        </w:numPr>
        <w:tabs>
          <w:tab w:val="left" w:pos="709"/>
          <w:tab w:val="left" w:pos="2268"/>
          <w:tab w:val="clear" w:pos="4320"/>
          <w:tab w:val="left" w:pos="4820"/>
        </w:tabs>
        <w:adjustRightInd w:val="0"/>
        <w:spacing w:line="240" w:lineRule="auto"/>
        <w:textAlignment w:val="baseline"/>
      </w:pPr>
      <w:r>
        <w:t>Kötelezettségvállalási szabályzat,</w:t>
      </w:r>
    </w:p>
    <w:p w:rsidR="00A43876" w:rsidP="00A43876">
      <w:pPr>
        <w:pStyle w:val="BodyText2"/>
        <w:widowControl w:val="0"/>
        <w:numPr>
          <w:ilvl w:val="0"/>
          <w:numId w:val="31"/>
        </w:numPr>
        <w:tabs>
          <w:tab w:val="left" w:pos="709"/>
          <w:tab w:val="left" w:pos="2268"/>
          <w:tab w:val="clear" w:pos="4320"/>
          <w:tab w:val="left" w:pos="4820"/>
        </w:tabs>
        <w:adjustRightInd w:val="0"/>
        <w:spacing w:line="240" w:lineRule="auto"/>
        <w:textAlignment w:val="baseline"/>
      </w:pPr>
      <w:r>
        <w:t>Szabályzat a bélyegzők beszerzéséről, használatáról és selejtezéséről,</w:t>
      </w:r>
    </w:p>
    <w:p w:rsidR="00A43876" w:rsidP="00A43876">
      <w:pPr>
        <w:pStyle w:val="BodyText2"/>
        <w:widowControl w:val="0"/>
        <w:numPr>
          <w:ilvl w:val="0"/>
          <w:numId w:val="31"/>
        </w:numPr>
        <w:tabs>
          <w:tab w:val="left" w:pos="709"/>
          <w:tab w:val="left" w:pos="2268"/>
          <w:tab w:val="clear" w:pos="4320"/>
          <w:tab w:val="left" w:pos="4820"/>
        </w:tabs>
        <w:adjustRightInd w:val="0"/>
        <w:spacing w:line="240" w:lineRule="auto"/>
        <w:textAlignment w:val="baseline"/>
      </w:pPr>
      <w:r>
        <w:t>Vagyonnyilatkozattételi szabályzat</w:t>
      </w:r>
    </w:p>
    <w:p w:rsidR="00A43876" w:rsidP="00A43876">
      <w:pPr>
        <w:pStyle w:val="BodyText2"/>
        <w:widowControl w:val="0"/>
        <w:numPr>
          <w:ilvl w:val="0"/>
          <w:numId w:val="31"/>
        </w:numPr>
        <w:tabs>
          <w:tab w:val="left" w:pos="709"/>
          <w:tab w:val="left" w:pos="2268"/>
          <w:tab w:val="clear" w:pos="4320"/>
          <w:tab w:val="left" w:pos="4820"/>
        </w:tabs>
        <w:adjustRightInd w:val="0"/>
        <w:spacing w:line="240" w:lineRule="auto"/>
        <w:textAlignment w:val="baseline"/>
      </w:pPr>
      <w:r>
        <w:t>Bel- és külföldi kiküldetések szabályzata</w:t>
      </w:r>
    </w:p>
    <w:p w:rsidR="00B37662">
      <w:pPr>
        <w:spacing w:after="200" w:line="276" w:lineRule="auto"/>
        <w:rPr>
          <w:szCs w:val="20"/>
          <w:lang w:val="en-US"/>
        </w:rPr>
      </w:pPr>
      <w:r>
        <w:br w:type="page"/>
      </w:r>
    </w:p>
    <w:p w:rsidR="00A43876" w:rsidP="00B37662">
      <w:pPr>
        <w:pStyle w:val="Heading1"/>
        <w:rPr>
          <w:lang w:val="en-US"/>
        </w:rPr>
      </w:pPr>
      <w:bookmarkStart w:id="78" w:name="_Toc178477821"/>
      <w:bookmarkStart w:id="79" w:name="_Toc254765919"/>
      <w:bookmarkStart w:id="80" w:name="_Toc492033419"/>
      <w:r>
        <w:rPr>
          <w:lang w:val="en-US"/>
        </w:rPr>
        <w:t xml:space="preserve">8. </w:t>
      </w:r>
      <w:r w:rsidRPr="00B37662">
        <w:t>Zárórendelkezések</w:t>
      </w:r>
      <w:bookmarkEnd w:id="78"/>
      <w:bookmarkEnd w:id="79"/>
      <w:bookmarkEnd w:id="80"/>
    </w:p>
    <w:p w:rsidR="00A43876" w:rsidP="00A43876">
      <w:pPr>
        <w:rPr>
          <w:lang w:val="en-US"/>
        </w:rPr>
      </w:pPr>
    </w:p>
    <w:p w:rsidR="00A43876" w:rsidP="00A43876">
      <w:pPr>
        <w:rPr>
          <w:lang w:val="en-US"/>
        </w:rPr>
      </w:pPr>
    </w:p>
    <w:p w:rsidR="00A43876" w:rsidP="00A43876">
      <w:pPr>
        <w:pStyle w:val="BodyText2"/>
        <w:tabs>
          <w:tab w:val="left" w:pos="709"/>
        </w:tabs>
        <w:spacing w:line="240" w:lineRule="auto"/>
      </w:pPr>
      <w:r>
        <w:t>A Szervezeti és Működési Szabályzatot az intézmény szakalkalmazottai fogadják el.</w:t>
      </w:r>
    </w:p>
    <w:p w:rsidR="00A43876" w:rsidP="00A43876">
      <w:pPr>
        <w:pStyle w:val="BodyText2"/>
        <w:tabs>
          <w:tab w:val="left" w:pos="709"/>
        </w:tabs>
        <w:spacing w:line="240" w:lineRule="auto"/>
      </w:pPr>
    </w:p>
    <w:p w:rsidR="00A43876" w:rsidP="00A43876">
      <w:pPr>
        <w:pStyle w:val="BodyText2"/>
        <w:tabs>
          <w:tab w:val="left" w:pos="709"/>
        </w:tabs>
        <w:spacing w:line="240" w:lineRule="auto"/>
      </w:pPr>
      <w:r>
        <w:rPr>
          <w:lang w:val="hu-HU"/>
        </w:rPr>
        <w:t>A Szervezeti és Működési Szabályzatot a fenntartó hagyja jóvá, és az a jóváhagyással válik érvényessé.</w:t>
      </w:r>
    </w:p>
    <w:p w:rsidR="00A43876" w:rsidP="00A43876">
      <w:pPr>
        <w:pStyle w:val="BodyText2"/>
        <w:tabs>
          <w:tab w:val="left" w:pos="709"/>
        </w:tabs>
        <w:spacing w:line="240" w:lineRule="auto"/>
      </w:pPr>
    </w:p>
    <w:p w:rsidR="00A43876" w:rsidP="00A43876">
      <w:pPr>
        <w:pStyle w:val="BodyText2"/>
        <w:tabs>
          <w:tab w:val="left" w:pos="709"/>
        </w:tabs>
        <w:spacing w:line="240" w:lineRule="auto"/>
      </w:pPr>
      <w:r>
        <w:t>A hatálybelépés napja</w:t>
      </w:r>
      <w:r>
        <w:rPr>
          <w:lang w:val="hu-HU"/>
        </w:rPr>
        <w:t xml:space="preserve"> az</w:t>
      </w:r>
      <w:r>
        <w:t xml:space="preserve"> SZMSZ</w:t>
      </w:r>
      <w:r>
        <w:rPr>
          <w:lang w:val="hu-HU"/>
        </w:rPr>
        <w:t xml:space="preserve"> fenntartói jóváhagyásának napja</w:t>
      </w:r>
      <w:r>
        <w:t>. Amennyiben az SZMSZ felterjesztésére válasz nem érkezik, a hatálybelépés napja a felterjesztést követő 30. nap utáni első képviselőtestületi ülés napja.</w:t>
      </w:r>
    </w:p>
    <w:p w:rsidR="00A43876" w:rsidP="00A43876">
      <w:pPr>
        <w:pStyle w:val="BodyText2"/>
        <w:tabs>
          <w:tab w:val="left" w:pos="709"/>
        </w:tabs>
        <w:spacing w:line="240" w:lineRule="auto"/>
      </w:pPr>
      <w:r>
        <w:t>Az SZMSZ hatálybalépésével érvényét veszti az intézmény eddig hatályos jóváhagyott Szervezeti és Működési Szabályzata.</w:t>
      </w:r>
    </w:p>
    <w:p w:rsidR="00A43876" w:rsidP="00A43876">
      <w:pPr>
        <w:pStyle w:val="BodyText2"/>
        <w:tabs>
          <w:tab w:val="left" w:pos="709"/>
        </w:tabs>
        <w:spacing w:line="240" w:lineRule="auto"/>
      </w:pPr>
    </w:p>
    <w:p w:rsidR="00A43876" w:rsidP="00A43876">
      <w:pPr>
        <w:pStyle w:val="BodyText2"/>
        <w:tabs>
          <w:tab w:val="left" w:pos="709"/>
        </w:tabs>
        <w:spacing w:line="240" w:lineRule="auto"/>
      </w:pPr>
      <w:r>
        <w:t>A hatályba lépett Szervezeti és Működési Szabályzatot meg kell ismertetni az intézmény nem szakalkalmazottaival is, valamint a szülőkkel és más intézményhasználókkal.</w:t>
      </w:r>
    </w:p>
    <w:p w:rsidR="00A43876" w:rsidP="00A43876">
      <w:pPr>
        <w:pStyle w:val="BodyText2"/>
        <w:tabs>
          <w:tab w:val="left" w:pos="709"/>
        </w:tabs>
        <w:spacing w:line="240" w:lineRule="auto"/>
      </w:pPr>
    </w:p>
    <w:p w:rsidR="00A43876" w:rsidP="00A43876">
      <w:pPr>
        <w:pStyle w:val="BodyText2"/>
        <w:tabs>
          <w:tab w:val="left" w:pos="709"/>
        </w:tabs>
        <w:spacing w:line="240" w:lineRule="auto"/>
      </w:pPr>
      <w:r>
        <w:t>A Szervezeti és Működési Szabályzatban foglaltak megtartása az intézmény valamennyi alkalmazottjára kötelező, megszegése fegyelmi felelősséggel jár.</w:t>
      </w:r>
    </w:p>
    <w:p w:rsidR="00A43876" w:rsidP="00A43876">
      <w:pPr>
        <w:pStyle w:val="BodyText2"/>
        <w:tabs>
          <w:tab w:val="left" w:pos="709"/>
        </w:tabs>
        <w:spacing w:line="240" w:lineRule="auto"/>
      </w:pPr>
    </w:p>
    <w:p w:rsidR="00A43876" w:rsidP="00A43876">
      <w:pPr>
        <w:pStyle w:val="BodyText2"/>
        <w:tabs>
          <w:tab w:val="left" w:pos="709"/>
        </w:tabs>
        <w:spacing w:line="240" w:lineRule="auto"/>
      </w:pPr>
      <w:r>
        <w:t>Magasabb szintű jogszabályi változás átvezetése – az SZMSZ módosítása nélkül– az igazgató felelőssége.</w:t>
      </w:r>
    </w:p>
    <w:p w:rsidR="00A43876" w:rsidP="00A43876">
      <w:pPr>
        <w:pStyle w:val="BodyText2"/>
        <w:tabs>
          <w:tab w:val="left" w:pos="709"/>
        </w:tabs>
        <w:spacing w:line="240" w:lineRule="auto"/>
      </w:pPr>
    </w:p>
    <w:p w:rsidR="00A43876" w:rsidP="00A43876">
      <w:pPr>
        <w:pStyle w:val="BodyText2"/>
        <w:tabs>
          <w:tab w:val="left" w:pos="709"/>
        </w:tabs>
        <w:spacing w:line="240" w:lineRule="auto"/>
      </w:pPr>
      <w:r>
        <w:t>A Szervezeti és Működési Szabályzat nyilvános.</w:t>
      </w:r>
    </w:p>
    <w:p w:rsidR="00A43876" w:rsidRPr="00E873CD" w:rsidP="00A43876">
      <w:pPr>
        <w:pStyle w:val="BodyText2"/>
        <w:tabs>
          <w:tab w:val="left" w:pos="709"/>
        </w:tabs>
        <w:spacing w:line="240" w:lineRule="auto"/>
      </w:pPr>
      <w:r w:rsidRPr="00E873CD">
        <w:t>A Szervezeti és Működési Szabályzat, a házirend, a pedagógiai program, a minsőségirányítási program egy-egy nyomtatott példánya megtalálható a</w:t>
      </w:r>
      <w:r>
        <w:t xml:space="preserve"> titkárságon,</w:t>
      </w:r>
      <w:r w:rsidRPr="00E873CD">
        <w:t xml:space="preserve"> munkaidőben itt kérhető tájékoztatás is. Továbbá megtekinthető az intézmény honlapján: </w:t>
      </w:r>
      <w:r>
        <w:t>http://</w:t>
      </w:r>
      <w:r w:rsidRPr="00E873CD">
        <w:t>.</w:t>
      </w:r>
      <w:r>
        <w:t>zeneiskolapecs</w:t>
      </w:r>
      <w:r w:rsidRPr="00E873CD">
        <w:t>.hu</w:t>
      </w:r>
      <w:r>
        <w:t>.</w:t>
      </w:r>
    </w:p>
    <w:p w:rsidR="00A43876" w:rsidP="00A43876">
      <w:pPr>
        <w:pStyle w:val="BodyText2"/>
        <w:tabs>
          <w:tab w:val="left" w:pos="709"/>
        </w:tabs>
        <w:spacing w:line="240" w:lineRule="auto"/>
      </w:pPr>
    </w:p>
    <w:p w:rsidR="00A43876" w:rsidRPr="00E873CD" w:rsidP="00A43876">
      <w:pPr>
        <w:jc w:val="both"/>
        <w:rPr>
          <w:lang w:val="en-US"/>
        </w:rPr>
      </w:pPr>
    </w:p>
    <w:p w:rsidR="00A43876" w:rsidP="00A43876">
      <w:pPr>
        <w:jc w:val="both"/>
      </w:pPr>
    </w:p>
    <w:p w:rsidR="00A43876" w:rsidP="00A43876">
      <w:pPr>
        <w:jc w:val="both"/>
      </w:pPr>
      <w:r>
        <w:t>Pécs, 2017. szeptember 01.</w:t>
      </w:r>
    </w:p>
    <w:p w:rsidR="00A43876" w:rsidP="00A43876">
      <w:pPr>
        <w:jc w:val="both"/>
      </w:pPr>
    </w:p>
    <w:p w:rsidR="00A43876" w:rsidP="00A43876">
      <w:pPr>
        <w:ind w:left="5664" w:firstLine="708"/>
        <w:rPr>
          <w:lang w:val="en-US"/>
        </w:rPr>
      </w:pPr>
      <w:r>
        <w:rPr>
          <w:lang w:val="en-US"/>
        </w:rPr>
        <w:t>Zsoldos Attila</w:t>
      </w:r>
    </w:p>
    <w:p w:rsidR="00A43876" w:rsidP="000A5F73">
      <w:pPr>
        <w:tabs>
          <w:tab w:val="left" w:pos="6663"/>
        </w:tabs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igazgató</w:t>
      </w:r>
    </w:p>
    <w:p w:rsidR="001A042F">
      <w:pPr>
        <w:spacing w:after="200" w:line="276" w:lineRule="auto"/>
      </w:pPr>
      <w:r>
        <w:br w:type="page"/>
      </w:r>
    </w:p>
    <w:p w:rsidR="00D31008" w:rsidP="00D31008">
      <w:pPr>
        <w:pStyle w:val="Heading1"/>
        <w:rPr>
          <w:lang w:val="en-US"/>
        </w:rPr>
      </w:pPr>
      <w:bookmarkStart w:id="81" w:name="_Toc492033420"/>
      <w:r>
        <w:rPr>
          <w:lang w:val="en-US"/>
        </w:rPr>
        <w:t>9. A Szervezeti és Működési Szabályzat elfogadásáról</w:t>
      </w:r>
      <w:bookmarkEnd w:id="81"/>
    </w:p>
    <w:p w:rsidR="00D31008" w:rsidP="008232FA">
      <w:pPr>
        <w:spacing w:after="480" w:line="276" w:lineRule="auto"/>
        <w:rPr>
          <w:sz w:val="32"/>
          <w:szCs w:val="32"/>
        </w:rPr>
      </w:pPr>
    </w:p>
    <w:p w:rsidR="00A43876" w:rsidRPr="001A042F" w:rsidP="008232FA">
      <w:pPr>
        <w:spacing w:after="480" w:line="276" w:lineRule="auto"/>
        <w:rPr>
          <w:sz w:val="32"/>
          <w:szCs w:val="32"/>
        </w:rPr>
      </w:pPr>
      <w:r w:rsidRPr="001A042F">
        <w:rPr>
          <w:sz w:val="32"/>
          <w:szCs w:val="32"/>
        </w:rPr>
        <w:t>A szabályzat készítője:</w:t>
      </w:r>
      <w:r w:rsidRPr="001A042F">
        <w:rPr>
          <w:sz w:val="32"/>
          <w:szCs w:val="32"/>
        </w:rPr>
        <w:tab/>
      </w:r>
      <w:r w:rsidRPr="001A042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A042F">
        <w:rPr>
          <w:sz w:val="32"/>
          <w:szCs w:val="32"/>
        </w:rPr>
        <w:t>Zsoldos Attila –</w:t>
      </w:r>
      <w:r w:rsidR="008232FA">
        <w:rPr>
          <w:sz w:val="32"/>
          <w:szCs w:val="32"/>
        </w:rPr>
        <w:t xml:space="preserve"> Intézményvezető</w:t>
      </w:r>
    </w:p>
    <w:p w:rsidR="001A042F" w:rsidRPr="001A042F" w:rsidP="008232FA">
      <w:pPr>
        <w:spacing w:after="480" w:line="276" w:lineRule="auto"/>
        <w:rPr>
          <w:sz w:val="32"/>
          <w:szCs w:val="32"/>
        </w:rPr>
      </w:pPr>
      <w:r w:rsidRPr="001A042F">
        <w:rPr>
          <w:sz w:val="32"/>
          <w:szCs w:val="32"/>
        </w:rPr>
        <w:t>Jóváhagyó szerv képviselője:</w:t>
      </w:r>
      <w:r w:rsidRPr="001A042F">
        <w:rPr>
          <w:sz w:val="32"/>
          <w:szCs w:val="32"/>
        </w:rPr>
        <w:tab/>
      </w:r>
      <w:r w:rsidRPr="001A042F">
        <w:rPr>
          <w:sz w:val="32"/>
          <w:szCs w:val="32"/>
        </w:rPr>
        <w:tab/>
        <w:t>Páva Péter  - Tankerületi Igazgató</w:t>
      </w:r>
    </w:p>
    <w:p w:rsidR="001A042F" w:rsidP="008232FA">
      <w:pPr>
        <w:spacing w:after="1200" w:line="276" w:lineRule="auto"/>
        <w:rPr>
          <w:sz w:val="32"/>
          <w:szCs w:val="32"/>
        </w:rPr>
      </w:pPr>
      <w:r w:rsidRPr="001A042F">
        <w:rPr>
          <w:sz w:val="32"/>
          <w:szCs w:val="32"/>
        </w:rPr>
        <w:t>Szabályzat érvényessége:</w:t>
      </w:r>
      <w:r w:rsidRPr="001A042F">
        <w:rPr>
          <w:sz w:val="32"/>
          <w:szCs w:val="32"/>
        </w:rPr>
        <w:tab/>
      </w:r>
      <w:r w:rsidRPr="001A042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A042F">
        <w:rPr>
          <w:sz w:val="32"/>
          <w:szCs w:val="32"/>
        </w:rPr>
        <w:t>2017. szeptember 1-től</w:t>
      </w:r>
    </w:p>
    <w:p w:rsidR="001A042F" w:rsidP="009970B6">
      <w:pPr>
        <w:spacing w:after="200" w:line="276" w:lineRule="auto"/>
        <w:rPr>
          <w:sz w:val="32"/>
          <w:szCs w:val="32"/>
        </w:rPr>
      </w:pPr>
    </w:p>
    <w:p w:rsidR="001A042F" w:rsidP="009970B6">
      <w:pPr>
        <w:spacing w:after="200" w:line="276" w:lineRule="auto"/>
        <w:rPr>
          <w:sz w:val="32"/>
          <w:szCs w:val="32"/>
        </w:rPr>
      </w:pPr>
    </w:p>
    <w:p w:rsidR="001A042F" w:rsidP="001A042F">
      <w:pPr>
        <w:tabs>
          <w:tab w:val="left" w:pos="1276"/>
          <w:tab w:val="left" w:pos="7938"/>
        </w:tabs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ab/>
        <w:t>ph.</w:t>
      </w:r>
      <w:r>
        <w:rPr>
          <w:sz w:val="32"/>
          <w:szCs w:val="32"/>
        </w:rPr>
        <w:tab/>
        <w:t>ph.</w:t>
      </w:r>
    </w:p>
    <w:p w:rsidR="001A042F" w:rsidP="001A042F">
      <w:pPr>
        <w:tabs>
          <w:tab w:val="left" w:pos="993"/>
          <w:tab w:val="left" w:pos="6521"/>
          <w:tab w:val="left" w:pos="8364"/>
        </w:tabs>
        <w:spacing w:before="2280" w:after="200" w:line="276" w:lineRule="auto"/>
        <w:rPr>
          <w:sz w:val="32"/>
          <w:szCs w:val="32"/>
        </w:rPr>
      </w:pPr>
      <w:r>
        <w:rPr>
          <w:sz w:val="32"/>
          <w:szCs w:val="32"/>
        </w:rPr>
        <w:t>…………………………</w:t>
      </w:r>
      <w:r>
        <w:rPr>
          <w:sz w:val="32"/>
          <w:szCs w:val="32"/>
        </w:rPr>
        <w:tab/>
        <w:t>…………………………</w:t>
      </w:r>
    </w:p>
    <w:p w:rsidR="001A042F" w:rsidP="001A042F">
      <w:pPr>
        <w:tabs>
          <w:tab w:val="left" w:pos="851"/>
          <w:tab w:val="left" w:pos="993"/>
          <w:tab w:val="left" w:pos="6521"/>
          <w:tab w:val="left" w:pos="7230"/>
          <w:tab w:val="left" w:pos="8364"/>
        </w:tabs>
        <w:spacing w:before="24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1A042F">
        <w:rPr>
          <w:b/>
          <w:sz w:val="32"/>
          <w:szCs w:val="32"/>
        </w:rPr>
        <w:t>Páva Péter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Zsoldos Attila</w:t>
      </w:r>
    </w:p>
    <w:p w:rsidR="001A042F" w:rsidRPr="001A042F" w:rsidP="008232FA">
      <w:pPr>
        <w:tabs>
          <w:tab w:val="left" w:pos="284"/>
          <w:tab w:val="left" w:pos="851"/>
          <w:tab w:val="left" w:pos="993"/>
          <w:tab w:val="left" w:pos="6521"/>
          <w:tab w:val="left" w:pos="7088"/>
          <w:tab w:val="left" w:pos="8364"/>
        </w:tabs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Pr="001A042F">
        <w:rPr>
          <w:sz w:val="32"/>
          <w:szCs w:val="32"/>
        </w:rPr>
        <w:t>tankerületi igazgató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intézményvezető</w:t>
      </w:r>
    </w:p>
    <w:sectPr w:rsidSect="000C105E">
      <w:footerReference w:type="default" r:id="rId6"/>
      <w:pgSz w:w="12644" w:h="16840" w:code="18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79359013"/>
      <w:docPartObj>
        <w:docPartGallery w:val="Page Numbers (Bottom of Page)"/>
        <w:docPartUnique/>
      </w:docPartObj>
    </w:sdtPr>
    <w:sdtContent>
      <w:tbl>
        <w:tblPr>
          <w:tblW w:w="5000" w:type="pct"/>
          <w:tblCellMar>
            <w:left w:w="108" w:type="dxa"/>
            <w:right w:w="108" w:type="dxa"/>
          </w:tblCellMar>
        </w:tblPr>
        <w:tblGrid>
          <w:gridCol w:w="3269"/>
          <w:gridCol w:w="6539"/>
        </w:tblGrid>
        <w:tr>
          <w:tblPrEx>
            <w:tblW w:w="5000" w:type="pct"/>
            <w:tblCellMar>
              <w:left w:w="108" w:type="dxa"/>
              <w:right w:w="108" w:type="dxa"/>
            </w:tblCellMar>
          </w:tblPrEx>
          <w:tc>
            <w:tcPr>
              <w:tcW w:w="1650" w:type="pct"/>
            </w:tcPr>
            <w:p>
              <w:pPr>
                <w:pStyle w:val="Footer"/>
                <w:jc w:val="left"/>
              </w:pPr>
              <w:r>
                <w:rPr>
                  <w:color w:val="000000"/>
                </w:rPr>
                <w:t>klik027249008/00002-1/2019</w:t>
              </w:r>
            </w:p>
          </w:tc>
          <w:tc>
            <w:tcPr>
              <w:tcW w:w="3300" w:type="pct"/>
            </w:tcPr>
            <w:p>
              <w:pPr>
                <w:pStyle w:val="Footer"/>
                <w:jc w:val="right"/>
                <w:rPr>
                  <w:sz w:val="40"/>
                </w:rPr>
              </w:pPr>
              <w:r>
                <w:rPr>
                  <w:rFonts w:ascii="Code 128" w:eastAsia="Code 128" w:hAnsi="Code 128" w:cs="Code 128"/>
                  <w:color w:val="000000"/>
                  <w:sz w:val="40"/>
                </w:rPr>
                <w:t>klik027249008/00002-1/2019</w:t>
              </w:r>
            </w:p>
          </w:tc>
        </w:tr>
      </w:tbl>
      <w:p w:rsidR="009364D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24376" w:rsidR="00724376">
          <w:rPr>
            <w:noProof/>
            <w:lang w:val="hu-HU"/>
          </w:rPr>
          <w:t>4</w:t>
        </w:r>
        <w:r>
          <w:fldChar w:fldCharType="end"/>
        </w:r>
      </w:p>
    </w:sdtContent>
  </w:sdt>
  <w:p w:rsidR="009364D8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20C3885"/>
    <w:multiLevelType w:val="hybridMultilevel"/>
    <w:tmpl w:val="10862D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712E5"/>
    <w:multiLevelType w:val="hybridMultilevel"/>
    <w:tmpl w:val="39CC9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401CA"/>
    <w:multiLevelType w:val="hybridMultilevel"/>
    <w:tmpl w:val="82B4AF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56A68"/>
    <w:multiLevelType w:val="hybridMultilevel"/>
    <w:tmpl w:val="D6AC45E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EB323EF"/>
    <w:multiLevelType w:val="hybridMultilevel"/>
    <w:tmpl w:val="7C0A1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A6CDA"/>
    <w:multiLevelType w:val="hybridMultilevel"/>
    <w:tmpl w:val="4F583D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6074D"/>
    <w:multiLevelType w:val="hybridMultilevel"/>
    <w:tmpl w:val="E04E9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8">
    <w:nsid w:val="11B456A0"/>
    <w:multiLevelType w:val="hybridMultilevel"/>
    <w:tmpl w:val="3FC24C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626CD"/>
    <w:multiLevelType w:val="hybridMultilevel"/>
    <w:tmpl w:val="A6F21E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E41E8"/>
    <w:multiLevelType w:val="hybridMultilevel"/>
    <w:tmpl w:val="5ED45400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1">
    <w:nsid w:val="18F53192"/>
    <w:multiLevelType w:val="hybridMultilevel"/>
    <w:tmpl w:val="DA4AF7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AAA1D96"/>
    <w:multiLevelType w:val="hybridMultilevel"/>
    <w:tmpl w:val="62D4EA46"/>
    <w:lvl w:ilvl="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983AC3"/>
    <w:multiLevelType w:val="hybridMultilevel"/>
    <w:tmpl w:val="32265C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462D2"/>
    <w:multiLevelType w:val="hybridMultilevel"/>
    <w:tmpl w:val="D74C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1847ED"/>
    <w:multiLevelType w:val="hybridMultilevel"/>
    <w:tmpl w:val="3DA09B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2E209B"/>
    <w:multiLevelType w:val="hybridMultilevel"/>
    <w:tmpl w:val="E3DC1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9619C"/>
    <w:multiLevelType w:val="hybridMultilevel"/>
    <w:tmpl w:val="E28214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B0E0D"/>
    <w:multiLevelType w:val="hybridMultilevel"/>
    <w:tmpl w:val="73EE124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22E0F9A"/>
    <w:multiLevelType w:val="hybridMultilevel"/>
    <w:tmpl w:val="98708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570CB"/>
    <w:multiLevelType w:val="hybridMultilevel"/>
    <w:tmpl w:val="0322A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17A63"/>
    <w:multiLevelType w:val="hybridMultilevel"/>
    <w:tmpl w:val="DF9E5E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6558F"/>
    <w:multiLevelType w:val="hybridMultilevel"/>
    <w:tmpl w:val="3D4CF2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76128A2"/>
    <w:multiLevelType w:val="singleLevel"/>
    <w:tmpl w:val="95FA2CB4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4">
    <w:nsid w:val="478B502F"/>
    <w:multiLevelType w:val="hybridMultilevel"/>
    <w:tmpl w:val="93744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F31B40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4B01263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EA5605C"/>
    <w:multiLevelType w:val="hybridMultilevel"/>
    <w:tmpl w:val="CAAA5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385CD2"/>
    <w:multiLevelType w:val="hybridMultilevel"/>
    <w:tmpl w:val="B8CE402E"/>
    <w:lvl w:ilvl="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5A5823FA"/>
    <w:multiLevelType w:val="hybridMultilevel"/>
    <w:tmpl w:val="F3128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4515E"/>
    <w:multiLevelType w:val="hybridMultilevel"/>
    <w:tmpl w:val="7B68B9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16CD9"/>
    <w:multiLevelType w:val="hybridMultilevel"/>
    <w:tmpl w:val="09C2BA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16B4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612BE8"/>
    <w:multiLevelType w:val="hybridMultilevel"/>
    <w:tmpl w:val="21F2B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5471B"/>
    <w:multiLevelType w:val="hybridMultilevel"/>
    <w:tmpl w:val="1C0EBD2C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758BA"/>
    <w:multiLevelType w:val="hybridMultilevel"/>
    <w:tmpl w:val="2FBC9E50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6">
    <w:nsid w:val="6E895C49"/>
    <w:multiLevelType w:val="hybridMultilevel"/>
    <w:tmpl w:val="5F54A9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34077"/>
    <w:multiLevelType w:val="hybridMultilevel"/>
    <w:tmpl w:val="C506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1A589D"/>
    <w:multiLevelType w:val="hybridMultilevel"/>
    <w:tmpl w:val="6BC4AE7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76184128"/>
    <w:multiLevelType w:val="hybridMultilevel"/>
    <w:tmpl w:val="D1821F5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CB3316E"/>
    <w:multiLevelType w:val="hybridMultilevel"/>
    <w:tmpl w:val="26F03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E735F"/>
    <w:multiLevelType w:val="hybridMultilevel"/>
    <w:tmpl w:val="9A16CF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ED46BE8"/>
    <w:multiLevelType w:val="singleLevel"/>
    <w:tmpl w:val="C5C6E7E6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9"/>
  </w:num>
  <w:num w:numId="4">
    <w:abstractNumId w:val="37"/>
  </w:num>
  <w:num w:numId="5">
    <w:abstractNumId w:val="38"/>
  </w:num>
  <w:num w:numId="6">
    <w:abstractNumId w:val="18"/>
  </w:num>
  <w:num w:numId="7">
    <w:abstractNumId w:val="14"/>
  </w:num>
  <w:num w:numId="8">
    <w:abstractNumId w:val="25"/>
  </w:num>
  <w:num w:numId="9">
    <w:abstractNumId w:val="10"/>
  </w:num>
  <w:num w:numId="10">
    <w:abstractNumId w:val="35"/>
  </w:num>
  <w:num w:numId="11">
    <w:abstractNumId w:val="23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center"/>
        <w:pPr>
          <w:ind w:left="568" w:hanging="284"/>
        </w:pPr>
        <w:rPr>
          <w:rFonts w:ascii="Symbol" w:hAnsi="Symbol" w:hint="default"/>
        </w:rPr>
      </w:lvl>
    </w:lvlOverride>
  </w:num>
  <w:num w:numId="14">
    <w:abstractNumId w:val="24"/>
  </w:num>
  <w:num w:numId="15">
    <w:abstractNumId w:val="11"/>
  </w:num>
  <w:num w:numId="16">
    <w:abstractNumId w:val="15"/>
  </w:num>
  <w:num w:numId="17">
    <w:abstractNumId w:val="41"/>
  </w:num>
  <w:num w:numId="18">
    <w:abstractNumId w:val="22"/>
  </w:num>
  <w:num w:numId="19">
    <w:abstractNumId w:val="42"/>
  </w:num>
  <w:num w:numId="20">
    <w:abstractNumId w:val="16"/>
  </w:num>
  <w:num w:numId="21">
    <w:abstractNumId w:val="2"/>
  </w:num>
  <w:num w:numId="22">
    <w:abstractNumId w:val="9"/>
  </w:num>
  <w:num w:numId="23">
    <w:abstractNumId w:val="40"/>
  </w:num>
  <w:num w:numId="24">
    <w:abstractNumId w:val="21"/>
  </w:num>
  <w:num w:numId="25">
    <w:abstractNumId w:val="27"/>
  </w:num>
  <w:num w:numId="26">
    <w:abstractNumId w:val="13"/>
  </w:num>
  <w:num w:numId="27">
    <w:abstractNumId w:val="31"/>
  </w:num>
  <w:num w:numId="28">
    <w:abstractNumId w:val="30"/>
  </w:num>
  <w:num w:numId="29">
    <w:abstractNumId w:val="33"/>
  </w:num>
  <w:num w:numId="30">
    <w:abstractNumId w:val="32"/>
  </w:num>
  <w:num w:numId="31">
    <w:abstractNumId w:val="26"/>
  </w:num>
  <w:num w:numId="32">
    <w:abstractNumId w:val="3"/>
  </w:num>
  <w:num w:numId="33">
    <w:abstractNumId w:val="5"/>
  </w:num>
  <w:num w:numId="34">
    <w:abstractNumId w:val="6"/>
  </w:num>
  <w:num w:numId="35">
    <w:abstractNumId w:val="17"/>
  </w:num>
  <w:num w:numId="36">
    <w:abstractNumId w:val="29"/>
  </w:num>
  <w:num w:numId="37">
    <w:abstractNumId w:val="1"/>
  </w:num>
  <w:num w:numId="38">
    <w:abstractNumId w:val="20"/>
  </w:num>
  <w:num w:numId="39">
    <w:abstractNumId w:val="8"/>
  </w:num>
  <w:num w:numId="40">
    <w:abstractNumId w:val="36"/>
  </w:num>
  <w:num w:numId="41">
    <w:abstractNumId w:val="28"/>
  </w:num>
  <w:num w:numId="42">
    <w:abstractNumId w:val="12"/>
  </w:num>
  <w:num w:numId="43">
    <w:abstractNumId w:val="34"/>
  </w:num>
  <w:num w:numId="4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84"/>
    <w:rsid w:val="00010CD1"/>
    <w:rsid w:val="000373CD"/>
    <w:rsid w:val="0005342C"/>
    <w:rsid w:val="00075A1E"/>
    <w:rsid w:val="000A5F73"/>
    <w:rsid w:val="000C105E"/>
    <w:rsid w:val="000E19AD"/>
    <w:rsid w:val="00137F60"/>
    <w:rsid w:val="00145757"/>
    <w:rsid w:val="001664CC"/>
    <w:rsid w:val="001A042F"/>
    <w:rsid w:val="001F74E6"/>
    <w:rsid w:val="00233686"/>
    <w:rsid w:val="00241833"/>
    <w:rsid w:val="002437E6"/>
    <w:rsid w:val="002B651B"/>
    <w:rsid w:val="002E0696"/>
    <w:rsid w:val="003237EC"/>
    <w:rsid w:val="0035537D"/>
    <w:rsid w:val="00360670"/>
    <w:rsid w:val="00364B3F"/>
    <w:rsid w:val="00366C84"/>
    <w:rsid w:val="00375929"/>
    <w:rsid w:val="003900FE"/>
    <w:rsid w:val="00450EFE"/>
    <w:rsid w:val="00464838"/>
    <w:rsid w:val="004A0C61"/>
    <w:rsid w:val="004A52C6"/>
    <w:rsid w:val="004C38B4"/>
    <w:rsid w:val="004D146E"/>
    <w:rsid w:val="004E05E0"/>
    <w:rsid w:val="004E7FC5"/>
    <w:rsid w:val="00533D9B"/>
    <w:rsid w:val="00546B68"/>
    <w:rsid w:val="006643A6"/>
    <w:rsid w:val="006745ED"/>
    <w:rsid w:val="0068619C"/>
    <w:rsid w:val="006B784E"/>
    <w:rsid w:val="006F43BC"/>
    <w:rsid w:val="00724376"/>
    <w:rsid w:val="00727E92"/>
    <w:rsid w:val="00732637"/>
    <w:rsid w:val="007572D2"/>
    <w:rsid w:val="00763E4F"/>
    <w:rsid w:val="00794A76"/>
    <w:rsid w:val="007B2430"/>
    <w:rsid w:val="007B70FF"/>
    <w:rsid w:val="007D013E"/>
    <w:rsid w:val="008232FA"/>
    <w:rsid w:val="00834024"/>
    <w:rsid w:val="0084425A"/>
    <w:rsid w:val="00896CFE"/>
    <w:rsid w:val="008D2759"/>
    <w:rsid w:val="009172EC"/>
    <w:rsid w:val="009364D8"/>
    <w:rsid w:val="0095098C"/>
    <w:rsid w:val="009673BC"/>
    <w:rsid w:val="009970B6"/>
    <w:rsid w:val="00997648"/>
    <w:rsid w:val="009C141B"/>
    <w:rsid w:val="009C449B"/>
    <w:rsid w:val="009D03E4"/>
    <w:rsid w:val="009F152D"/>
    <w:rsid w:val="00A33A8F"/>
    <w:rsid w:val="00A43876"/>
    <w:rsid w:val="00A44D6B"/>
    <w:rsid w:val="00A914B0"/>
    <w:rsid w:val="00AA0478"/>
    <w:rsid w:val="00B37662"/>
    <w:rsid w:val="00B40D7A"/>
    <w:rsid w:val="00B82215"/>
    <w:rsid w:val="00B83D95"/>
    <w:rsid w:val="00B977E2"/>
    <w:rsid w:val="00BC657D"/>
    <w:rsid w:val="00C11251"/>
    <w:rsid w:val="00C54723"/>
    <w:rsid w:val="00D16A24"/>
    <w:rsid w:val="00D31008"/>
    <w:rsid w:val="00DB36AB"/>
    <w:rsid w:val="00DE4670"/>
    <w:rsid w:val="00DF6AC6"/>
    <w:rsid w:val="00E04724"/>
    <w:rsid w:val="00E3194D"/>
    <w:rsid w:val="00E3385E"/>
    <w:rsid w:val="00E752E8"/>
    <w:rsid w:val="00E873CD"/>
    <w:rsid w:val="00E91605"/>
    <w:rsid w:val="00EA23ED"/>
    <w:rsid w:val="00EA45CE"/>
    <w:rsid w:val="00F36E8B"/>
    <w:rsid w:val="00F55157"/>
    <w:rsid w:val="00FB74A8"/>
    <w:rsid w:val="00FD34F1"/>
  </w:rsids>
  <m:mathPr>
    <m:mathFont m:val="Cambria Math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Heading1">
    <w:name w:val="heading 1"/>
    <w:basedOn w:val="Normal"/>
    <w:next w:val="Normal"/>
    <w:link w:val="Cmsor1Char"/>
    <w:qFormat/>
    <w:rsid w:val="00B822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Cmsor2Char"/>
    <w:qFormat/>
    <w:rsid w:val="00B822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Cmsor3Char"/>
    <w:qFormat/>
    <w:rsid w:val="00B822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Cmsor4Char"/>
    <w:qFormat/>
    <w:rsid w:val="00B822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Cmsor6Char"/>
    <w:qFormat/>
    <w:rsid w:val="00B822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Cmsor7Char"/>
    <w:qFormat/>
    <w:rsid w:val="00B822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Cmsor8Char"/>
    <w:qFormat/>
    <w:rsid w:val="00B8221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msor1Char">
    <w:name w:val="Címsor 1 Char"/>
    <w:basedOn w:val="DefaultParagraphFont"/>
    <w:link w:val="Heading1"/>
    <w:rsid w:val="00B82215"/>
    <w:rPr>
      <w:rFonts w:ascii="Arial" w:eastAsia="Times New Roman" w:hAnsi="Arial" w:cs="Arial"/>
      <w:b/>
      <w:bCs/>
      <w:kern w:val="32"/>
      <w:sz w:val="32"/>
      <w:szCs w:val="32"/>
      <w:lang w:val="en-GB" w:eastAsia="hu-HU"/>
    </w:rPr>
  </w:style>
  <w:style w:type="character" w:customStyle="1" w:styleId="Cmsor2Char">
    <w:name w:val="Címsor 2 Char"/>
    <w:basedOn w:val="DefaultParagraphFont"/>
    <w:link w:val="Heading2"/>
    <w:rsid w:val="00B82215"/>
    <w:rPr>
      <w:rFonts w:ascii="Arial" w:eastAsia="Times New Roman" w:hAnsi="Arial" w:cs="Arial"/>
      <w:b/>
      <w:bCs/>
      <w:i/>
      <w:iCs/>
      <w:sz w:val="28"/>
      <w:szCs w:val="28"/>
      <w:lang w:val="en-GB" w:eastAsia="hu-HU"/>
    </w:rPr>
  </w:style>
  <w:style w:type="character" w:customStyle="1" w:styleId="Cmsor3Char">
    <w:name w:val="Címsor 3 Char"/>
    <w:basedOn w:val="DefaultParagraphFont"/>
    <w:link w:val="Heading3"/>
    <w:rsid w:val="00B82215"/>
    <w:rPr>
      <w:rFonts w:ascii="Arial" w:eastAsia="Times New Roman" w:hAnsi="Arial" w:cs="Arial"/>
      <w:b/>
      <w:bCs/>
      <w:sz w:val="26"/>
      <w:szCs w:val="26"/>
      <w:lang w:val="en-GB" w:eastAsia="hu-HU"/>
    </w:rPr>
  </w:style>
  <w:style w:type="character" w:customStyle="1" w:styleId="Cmsor4Char">
    <w:name w:val="Címsor 4 Char"/>
    <w:basedOn w:val="DefaultParagraphFont"/>
    <w:link w:val="Heading4"/>
    <w:rsid w:val="00B82215"/>
    <w:rPr>
      <w:rFonts w:ascii="Times New Roman" w:eastAsia="Times New Roman" w:hAnsi="Times New Roman" w:cs="Times New Roman"/>
      <w:b/>
      <w:bCs/>
      <w:sz w:val="28"/>
      <w:szCs w:val="28"/>
      <w:lang w:val="en-GB" w:eastAsia="hu-HU"/>
    </w:rPr>
  </w:style>
  <w:style w:type="character" w:customStyle="1" w:styleId="Cmsor6Char">
    <w:name w:val="Címsor 6 Char"/>
    <w:basedOn w:val="DefaultParagraphFont"/>
    <w:link w:val="Heading6"/>
    <w:rsid w:val="00B82215"/>
    <w:rPr>
      <w:rFonts w:ascii="Times New Roman" w:eastAsia="Times New Roman" w:hAnsi="Times New Roman" w:cs="Times New Roman"/>
      <w:b/>
      <w:bCs/>
      <w:lang w:val="en-GB" w:eastAsia="hu-HU"/>
    </w:rPr>
  </w:style>
  <w:style w:type="character" w:customStyle="1" w:styleId="Cmsor7Char">
    <w:name w:val="Címsor 7 Char"/>
    <w:basedOn w:val="DefaultParagraphFont"/>
    <w:link w:val="Heading7"/>
    <w:rsid w:val="00B82215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customStyle="1" w:styleId="Cmsor8Char">
    <w:name w:val="Címsor 8 Char"/>
    <w:basedOn w:val="DefaultParagraphFont"/>
    <w:link w:val="Heading8"/>
    <w:rsid w:val="00B82215"/>
    <w:rPr>
      <w:rFonts w:ascii="Times New Roman" w:eastAsia="Times New Roman" w:hAnsi="Times New Roman" w:cs="Times New Roman"/>
      <w:i/>
      <w:iCs/>
      <w:sz w:val="24"/>
      <w:szCs w:val="24"/>
      <w:lang w:val="en-GB" w:eastAsia="hu-HU"/>
    </w:rPr>
  </w:style>
  <w:style w:type="paragraph" w:styleId="Footer">
    <w:name w:val="footer"/>
    <w:basedOn w:val="Normal"/>
    <w:link w:val="llbChar"/>
    <w:uiPriority w:val="99"/>
    <w:rsid w:val="00B822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DefaultParagraphFont"/>
    <w:link w:val="Footer"/>
    <w:uiPriority w:val="99"/>
    <w:rsid w:val="00B82215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styleId="PageNumber">
    <w:name w:val="page number"/>
    <w:basedOn w:val="DefaultParagraphFont"/>
    <w:rsid w:val="00B82215"/>
  </w:style>
  <w:style w:type="paragraph" w:styleId="BodyText2">
    <w:name w:val="Body Text 2"/>
    <w:basedOn w:val="Normal"/>
    <w:link w:val="Szvegtrzs2Char"/>
    <w:rsid w:val="00B82215"/>
    <w:pPr>
      <w:tabs>
        <w:tab w:val="left" w:pos="4320"/>
      </w:tabs>
      <w:spacing w:line="360" w:lineRule="auto"/>
      <w:jc w:val="both"/>
    </w:pPr>
    <w:rPr>
      <w:szCs w:val="20"/>
      <w:lang w:val="en-US"/>
    </w:rPr>
  </w:style>
  <w:style w:type="character" w:customStyle="1" w:styleId="Szvegtrzs2Char">
    <w:name w:val="Szövegtörzs 2 Char"/>
    <w:basedOn w:val="DefaultParagraphFont"/>
    <w:link w:val="BodyText2"/>
    <w:rsid w:val="00B82215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BodyText3">
    <w:name w:val="Body Text 3"/>
    <w:basedOn w:val="Normal"/>
    <w:link w:val="Szvegtrzs3Char"/>
    <w:rsid w:val="00B82215"/>
    <w:pPr>
      <w:spacing w:after="120"/>
    </w:pPr>
    <w:rPr>
      <w:rFonts w:ascii="Tms Rmn" w:hAnsi="Tms Rmn"/>
      <w:sz w:val="16"/>
      <w:szCs w:val="16"/>
      <w:lang w:val="en-US"/>
    </w:rPr>
  </w:style>
  <w:style w:type="character" w:customStyle="1" w:styleId="Szvegtrzs3Char">
    <w:name w:val="Szövegtörzs 3 Char"/>
    <w:basedOn w:val="DefaultParagraphFont"/>
    <w:link w:val="BodyText3"/>
    <w:rsid w:val="00B82215"/>
    <w:rPr>
      <w:rFonts w:ascii="Tms Rmn" w:eastAsia="Times New Roman" w:hAnsi="Tms Rmn" w:cs="Times New Roman"/>
      <w:sz w:val="16"/>
      <w:szCs w:val="16"/>
      <w:lang w:val="en-US" w:eastAsia="hu-HU"/>
    </w:rPr>
  </w:style>
  <w:style w:type="paragraph" w:styleId="BalloonText">
    <w:name w:val="Balloon Text"/>
    <w:basedOn w:val="Normal"/>
    <w:link w:val="BuborkszvegChar"/>
    <w:semiHidden/>
    <w:rsid w:val="00B822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DefaultParagraphFont"/>
    <w:link w:val="BalloonText"/>
    <w:semiHidden/>
    <w:rsid w:val="00B82215"/>
    <w:rPr>
      <w:rFonts w:ascii="Tahoma" w:eastAsia="Times New Roman" w:hAnsi="Tahoma" w:cs="Tahoma"/>
      <w:sz w:val="16"/>
      <w:szCs w:val="16"/>
      <w:lang w:val="en-GB" w:eastAsia="hu-HU"/>
    </w:rPr>
  </w:style>
  <w:style w:type="paragraph" w:styleId="BodyText">
    <w:name w:val="Body Text"/>
    <w:basedOn w:val="Normal"/>
    <w:link w:val="SzvegtrzsChar"/>
    <w:rsid w:val="00B82215"/>
    <w:pPr>
      <w:spacing w:after="120"/>
    </w:pPr>
  </w:style>
  <w:style w:type="character" w:customStyle="1" w:styleId="SzvegtrzsChar">
    <w:name w:val="Szövegtörzs Char"/>
    <w:basedOn w:val="DefaultParagraphFont"/>
    <w:link w:val="BodyText"/>
    <w:rsid w:val="00B82215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odyTextIndent3">
    <w:name w:val="Body Text Indent 3"/>
    <w:basedOn w:val="Normal"/>
    <w:link w:val="Szvegtrzsbehzssal3Char"/>
    <w:rsid w:val="00B82215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DefaultParagraphFont"/>
    <w:link w:val="BodyTextIndent3"/>
    <w:rsid w:val="00B82215"/>
    <w:rPr>
      <w:rFonts w:ascii="Times New Roman" w:eastAsia="Times New Roman" w:hAnsi="Times New Roman" w:cs="Times New Roman"/>
      <w:sz w:val="16"/>
      <w:szCs w:val="16"/>
      <w:lang w:val="en-GB" w:eastAsia="hu-HU"/>
    </w:rPr>
  </w:style>
  <w:style w:type="character" w:styleId="Hyperlink">
    <w:name w:val="Hyperlink"/>
    <w:uiPriority w:val="99"/>
    <w:rsid w:val="00B82215"/>
    <w:rPr>
      <w:color w:val="0000FF"/>
      <w:u w:val="single"/>
    </w:rPr>
  </w:style>
  <w:style w:type="paragraph" w:customStyle="1" w:styleId="WW-Felsorols2">
    <w:name w:val="WW-Felsorolás 2"/>
    <w:basedOn w:val="Normal"/>
    <w:rsid w:val="00B82215"/>
    <w:pPr>
      <w:suppressAutoHyphens/>
      <w:ind w:left="283"/>
    </w:pPr>
    <w:rPr>
      <w:rFonts w:ascii="Arial" w:hAnsi="Arial"/>
      <w:sz w:val="28"/>
      <w:szCs w:val="20"/>
      <w:lang w:val="hu-HU"/>
    </w:rPr>
  </w:style>
  <w:style w:type="paragraph" w:styleId="BodyTextIndent">
    <w:name w:val="Body Text Indent"/>
    <w:basedOn w:val="Normal"/>
    <w:link w:val="SzvegtrzsbehzssalChar"/>
    <w:rsid w:val="00B82215"/>
    <w:pPr>
      <w:spacing w:after="120"/>
      <w:ind w:left="283"/>
    </w:pPr>
  </w:style>
  <w:style w:type="character" w:customStyle="1" w:styleId="SzvegtrzsbehzssalChar">
    <w:name w:val="Szövegtörzs behúzással Char"/>
    <w:basedOn w:val="DefaultParagraphFont"/>
    <w:link w:val="BodyTextIndent"/>
    <w:rsid w:val="00B82215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customStyle="1" w:styleId="WW-Szvegtrzs3">
    <w:name w:val="WW-Szövegtörzs 3"/>
    <w:basedOn w:val="BodyTextIndent"/>
    <w:rsid w:val="00B82215"/>
    <w:pPr>
      <w:suppressAutoHyphens/>
    </w:pPr>
    <w:rPr>
      <w:rFonts w:ascii="Arial" w:hAnsi="Arial"/>
      <w:szCs w:val="20"/>
      <w:lang w:val="hu-HU"/>
    </w:rPr>
  </w:style>
  <w:style w:type="paragraph" w:customStyle="1" w:styleId="WW-Szvegtrzs2">
    <w:name w:val="WW-Szövegtörzs 2"/>
    <w:basedOn w:val="Normal"/>
    <w:rsid w:val="00B82215"/>
    <w:pPr>
      <w:suppressAutoHyphens/>
      <w:jc w:val="both"/>
    </w:pPr>
    <w:rPr>
      <w:rFonts w:ascii="Arial" w:hAnsi="Arial"/>
      <w:sz w:val="28"/>
      <w:szCs w:val="20"/>
      <w:lang w:val="hu-HU"/>
    </w:rPr>
  </w:style>
  <w:style w:type="paragraph" w:styleId="BodyTextIndent2">
    <w:name w:val="Body Text Indent 2"/>
    <w:basedOn w:val="Normal"/>
    <w:link w:val="Szvegtrzsbehzssal2Char"/>
    <w:rsid w:val="00B8221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DefaultParagraphFont"/>
    <w:link w:val="BodyTextIndent2"/>
    <w:rsid w:val="00B82215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customStyle="1" w:styleId="Szvegtrzs21">
    <w:name w:val="Szövegtörzs 21"/>
    <w:basedOn w:val="Normal"/>
    <w:rsid w:val="00B82215"/>
    <w:pPr>
      <w:tabs>
        <w:tab w:val="left" w:pos="851"/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hu-HU"/>
    </w:rPr>
  </w:style>
  <w:style w:type="paragraph" w:customStyle="1" w:styleId="Felsor3a">
    <w:name w:val="Felsor3_a"/>
    <w:basedOn w:val="Normal"/>
    <w:rsid w:val="00B82215"/>
    <w:pPr>
      <w:spacing w:line="360" w:lineRule="auto"/>
      <w:ind w:left="851" w:hanging="284"/>
      <w:jc w:val="both"/>
    </w:pPr>
    <w:rPr>
      <w:szCs w:val="20"/>
      <w:lang w:val="hu-HU"/>
    </w:rPr>
  </w:style>
  <w:style w:type="paragraph" w:customStyle="1" w:styleId="Felsor2">
    <w:name w:val="Felsor2"/>
    <w:basedOn w:val="Normal"/>
    <w:rsid w:val="00B82215"/>
    <w:pPr>
      <w:spacing w:line="360" w:lineRule="auto"/>
      <w:ind w:left="709" w:hanging="425"/>
      <w:jc w:val="both"/>
    </w:pPr>
    <w:rPr>
      <w:szCs w:val="20"/>
      <w:lang w:val="hu-HU"/>
    </w:rPr>
  </w:style>
  <w:style w:type="paragraph" w:customStyle="1" w:styleId="Norml1">
    <w:name w:val="Normál1"/>
    <w:basedOn w:val="Normal"/>
    <w:rsid w:val="00B82215"/>
    <w:pPr>
      <w:spacing w:line="360" w:lineRule="auto"/>
      <w:jc w:val="both"/>
    </w:pPr>
    <w:rPr>
      <w:szCs w:val="20"/>
      <w:lang w:val="hu-HU"/>
    </w:rPr>
  </w:style>
  <w:style w:type="paragraph" w:customStyle="1" w:styleId="Norml3">
    <w:name w:val="Normál3"/>
    <w:basedOn w:val="Normal"/>
    <w:rsid w:val="00B82215"/>
    <w:pPr>
      <w:spacing w:line="360" w:lineRule="auto"/>
      <w:ind w:left="567"/>
      <w:jc w:val="both"/>
    </w:pPr>
    <w:rPr>
      <w:szCs w:val="20"/>
      <w:lang w:val="hu-HU"/>
    </w:rPr>
  </w:style>
  <w:style w:type="paragraph" w:customStyle="1" w:styleId="Felsor2a">
    <w:name w:val="Felsor2_a"/>
    <w:basedOn w:val="Felsor2"/>
    <w:rsid w:val="00B82215"/>
    <w:pPr>
      <w:ind w:left="567" w:hanging="283"/>
    </w:pPr>
  </w:style>
  <w:style w:type="paragraph" w:customStyle="1" w:styleId="Felsor3">
    <w:name w:val="Felsor3"/>
    <w:basedOn w:val="Normal"/>
    <w:rsid w:val="00B82215"/>
    <w:pPr>
      <w:spacing w:line="360" w:lineRule="auto"/>
      <w:ind w:left="1418" w:hanging="284"/>
      <w:jc w:val="both"/>
    </w:pPr>
    <w:rPr>
      <w:szCs w:val="20"/>
      <w:lang w:val="hu-HU"/>
    </w:rPr>
  </w:style>
  <w:style w:type="paragraph" w:styleId="Header">
    <w:name w:val="header"/>
    <w:basedOn w:val="Normal"/>
    <w:link w:val="lfejChar"/>
    <w:rsid w:val="00B82215"/>
    <w:pPr>
      <w:tabs>
        <w:tab w:val="center" w:pos="4536"/>
        <w:tab w:val="right" w:pos="9072"/>
      </w:tabs>
    </w:pPr>
    <w:rPr>
      <w:sz w:val="20"/>
      <w:szCs w:val="20"/>
      <w:lang w:val="hu-HU"/>
    </w:rPr>
  </w:style>
  <w:style w:type="character" w:customStyle="1" w:styleId="lfejChar">
    <w:name w:val="Élőfej Char"/>
    <w:basedOn w:val="DefaultParagraphFont"/>
    <w:link w:val="Header"/>
    <w:rsid w:val="00B8221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orml2">
    <w:name w:val="Normál2"/>
    <w:basedOn w:val="Norml1"/>
    <w:rsid w:val="00B82215"/>
    <w:pPr>
      <w:ind w:left="284"/>
    </w:pPr>
  </w:style>
  <w:style w:type="paragraph" w:styleId="TOC1">
    <w:name w:val="toc 1"/>
    <w:basedOn w:val="Normal"/>
    <w:next w:val="Normal"/>
    <w:autoRedefine/>
    <w:uiPriority w:val="39"/>
    <w:rsid w:val="00B82215"/>
  </w:style>
  <w:style w:type="paragraph" w:styleId="TOC2">
    <w:name w:val="toc 2"/>
    <w:basedOn w:val="Normal"/>
    <w:next w:val="Normal"/>
    <w:autoRedefine/>
    <w:uiPriority w:val="39"/>
    <w:rsid w:val="00B82215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B82215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B82215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B82215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B82215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B82215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B82215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B82215"/>
    <w:pPr>
      <w:ind w:left="1920"/>
    </w:pPr>
  </w:style>
  <w:style w:type="paragraph" w:styleId="FootnoteText">
    <w:name w:val="footnote text"/>
    <w:basedOn w:val="Normal"/>
    <w:link w:val="LbjegyzetszvegChar"/>
    <w:semiHidden/>
    <w:rsid w:val="00B82215"/>
    <w:rPr>
      <w:sz w:val="20"/>
      <w:szCs w:val="20"/>
      <w:lang w:val="hu-HU"/>
    </w:rPr>
  </w:style>
  <w:style w:type="character" w:customStyle="1" w:styleId="LbjegyzetszvegChar">
    <w:name w:val="Lábjegyzetszöveg Char"/>
    <w:basedOn w:val="DefaultParagraphFont"/>
    <w:link w:val="FootnoteText"/>
    <w:semiHidden/>
    <w:rsid w:val="00B8221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B82215"/>
    <w:rPr>
      <w:vertAlign w:val="superscript"/>
    </w:rPr>
  </w:style>
  <w:style w:type="table" w:styleId="TableGrid">
    <w:name w:val="Table Grid"/>
    <w:basedOn w:val="TableNormal"/>
    <w:rsid w:val="00B8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82215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13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hu-HU"/>
    </w:rPr>
  </w:style>
  <w:style w:type="paragraph" w:styleId="ListParagraph">
    <w:name w:val="List Paragraph"/>
    <w:basedOn w:val="Normal"/>
    <w:uiPriority w:val="34"/>
    <w:qFormat/>
    <w:rsid w:val="00533D9B"/>
    <w:pPr>
      <w:ind w:left="720"/>
      <w:contextualSpacing/>
    </w:pPr>
  </w:style>
  <w:style w:type="paragraph" w:customStyle="1" w:styleId="Default">
    <w:name w:val="Default"/>
    <w:rsid w:val="004D14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0764-E646-4273-995F-D64C8695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22</Pages>
  <Words>4332</Words>
  <Characters>29895</Characters>
  <Application>Microsoft Office Word</Application>
  <DocSecurity>0</DocSecurity>
  <Lines>249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Ribly Péter</dc:creator>
  <cp:lastModifiedBy>VKI LFZ</cp:lastModifiedBy>
  <cp:revision>18</cp:revision>
  <dcterms:created xsi:type="dcterms:W3CDTF">2017-09-03T06:43:00Z</dcterms:created>
  <dcterms:modified xsi:type="dcterms:W3CDTF">2018-11-06T11:15:00Z</dcterms:modified>
</cp:coreProperties>
</file>